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A1" w:rsidRDefault="00C60DA1" w:rsidP="00652557">
      <w:pPr>
        <w:shd w:val="clear" w:color="auto" w:fill="FFFFFF"/>
        <w:jc w:val="center"/>
        <w:rPr>
          <w:sz w:val="32"/>
          <w:szCs w:val="32"/>
        </w:rPr>
      </w:pPr>
    </w:p>
    <w:p w:rsidR="00250382" w:rsidRPr="00250382" w:rsidRDefault="00250382" w:rsidP="00250382">
      <w:pPr>
        <w:widowControl/>
        <w:autoSpaceDE/>
        <w:autoSpaceDN/>
        <w:adjustRightInd/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685800" cy="1085850"/>
            <wp:effectExtent l="19050" t="0" r="0" b="0"/>
            <wp:docPr id="13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382" w:rsidRPr="00250382" w:rsidRDefault="00250382" w:rsidP="00250382">
      <w:pPr>
        <w:widowControl/>
        <w:shd w:val="clear" w:color="auto" w:fill="FFFFFF"/>
        <w:autoSpaceDE/>
        <w:autoSpaceDN/>
        <w:adjustRightInd/>
        <w:jc w:val="center"/>
        <w:rPr>
          <w:sz w:val="32"/>
          <w:szCs w:val="32"/>
        </w:rPr>
      </w:pPr>
      <w:r w:rsidRPr="00250382">
        <w:rPr>
          <w:spacing w:val="-3"/>
          <w:sz w:val="32"/>
          <w:szCs w:val="32"/>
        </w:rPr>
        <w:t xml:space="preserve">Совет </w:t>
      </w:r>
      <w:r w:rsidRPr="00250382">
        <w:rPr>
          <w:spacing w:val="3"/>
          <w:sz w:val="32"/>
          <w:szCs w:val="32"/>
        </w:rPr>
        <w:t>народных депутатов</w:t>
      </w:r>
    </w:p>
    <w:p w:rsidR="00250382" w:rsidRPr="00250382" w:rsidRDefault="00250382" w:rsidP="00250382">
      <w:pPr>
        <w:widowControl/>
        <w:autoSpaceDE/>
        <w:autoSpaceDN/>
        <w:adjustRightInd/>
        <w:jc w:val="center"/>
        <w:rPr>
          <w:spacing w:val="-3"/>
          <w:sz w:val="32"/>
          <w:szCs w:val="32"/>
        </w:rPr>
      </w:pPr>
      <w:r w:rsidRPr="00250382">
        <w:rPr>
          <w:spacing w:val="-3"/>
          <w:sz w:val="32"/>
          <w:szCs w:val="32"/>
        </w:rPr>
        <w:t>Киселевского городского округа</w:t>
      </w:r>
    </w:p>
    <w:p w:rsidR="00250382" w:rsidRPr="00250382" w:rsidRDefault="00250382" w:rsidP="00250382">
      <w:pPr>
        <w:widowControl/>
        <w:shd w:val="clear" w:color="auto" w:fill="FFFFFF"/>
        <w:autoSpaceDE/>
        <w:autoSpaceDN/>
        <w:adjustRightInd/>
        <w:jc w:val="center"/>
        <w:rPr>
          <w:spacing w:val="32"/>
          <w:sz w:val="32"/>
          <w:szCs w:val="32"/>
        </w:rPr>
      </w:pPr>
    </w:p>
    <w:p w:rsidR="00250382" w:rsidRPr="00250382" w:rsidRDefault="00250382" w:rsidP="00250382">
      <w:pPr>
        <w:widowControl/>
        <w:shd w:val="clear" w:color="auto" w:fill="FFFFFF"/>
        <w:autoSpaceDE/>
        <w:autoSpaceDN/>
        <w:adjustRightInd/>
        <w:jc w:val="center"/>
        <w:rPr>
          <w:spacing w:val="32"/>
          <w:sz w:val="32"/>
          <w:szCs w:val="32"/>
        </w:rPr>
      </w:pPr>
      <w:r w:rsidRPr="00250382">
        <w:rPr>
          <w:spacing w:val="32"/>
          <w:sz w:val="32"/>
          <w:szCs w:val="32"/>
        </w:rPr>
        <w:t>РЕШЕНИЕ</w:t>
      </w:r>
    </w:p>
    <w:p w:rsidR="00250382" w:rsidRPr="00250382" w:rsidRDefault="00250382" w:rsidP="0025038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250382" w:rsidRPr="00250382" w:rsidRDefault="00250382" w:rsidP="0025038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50382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664B8E">
        <w:rPr>
          <w:sz w:val="24"/>
          <w:szCs w:val="24"/>
        </w:rPr>
        <w:t>54</w:t>
      </w:r>
      <w:r w:rsidRPr="00250382">
        <w:rPr>
          <w:sz w:val="24"/>
          <w:szCs w:val="24"/>
        </w:rPr>
        <w:t>-н</w:t>
      </w:r>
    </w:p>
    <w:p w:rsidR="00250382" w:rsidRPr="00250382" w:rsidRDefault="00250382" w:rsidP="0025038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50382">
        <w:rPr>
          <w:sz w:val="24"/>
          <w:szCs w:val="24"/>
        </w:rPr>
        <w:t>«20» декабря 2018 года</w:t>
      </w:r>
    </w:p>
    <w:p w:rsidR="00876008" w:rsidRPr="00EC4DF8" w:rsidRDefault="00876008" w:rsidP="0025038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101DA" w:rsidRDefault="00652557" w:rsidP="00652557">
      <w:pPr>
        <w:suppressAutoHyphens/>
        <w:rPr>
          <w:sz w:val="24"/>
          <w:szCs w:val="24"/>
        </w:rPr>
      </w:pPr>
      <w:r w:rsidRPr="00EC4DF8">
        <w:rPr>
          <w:color w:val="000000"/>
          <w:sz w:val="24"/>
          <w:szCs w:val="24"/>
        </w:rPr>
        <w:t>О</w:t>
      </w:r>
      <w:r w:rsidRPr="00EC4DF8">
        <w:rPr>
          <w:sz w:val="24"/>
          <w:szCs w:val="24"/>
        </w:rPr>
        <w:t xml:space="preserve"> бюджете Киселевского городского округа </w:t>
      </w:r>
    </w:p>
    <w:p w:rsidR="00652557" w:rsidRDefault="00652557" w:rsidP="00652557">
      <w:pPr>
        <w:suppressAutoHyphens/>
        <w:rPr>
          <w:sz w:val="24"/>
          <w:szCs w:val="24"/>
        </w:rPr>
      </w:pPr>
      <w:r w:rsidRPr="00EC4DF8">
        <w:rPr>
          <w:sz w:val="24"/>
          <w:szCs w:val="24"/>
        </w:rPr>
        <w:t>на 201</w:t>
      </w:r>
      <w:r w:rsidR="0095081A">
        <w:rPr>
          <w:sz w:val="24"/>
          <w:szCs w:val="24"/>
        </w:rPr>
        <w:t>9</w:t>
      </w:r>
      <w:r w:rsidRPr="00EC4DF8">
        <w:rPr>
          <w:sz w:val="24"/>
          <w:szCs w:val="24"/>
        </w:rPr>
        <w:t xml:space="preserve"> год и на плановый период 20</w:t>
      </w:r>
      <w:r w:rsidR="0095081A">
        <w:rPr>
          <w:sz w:val="24"/>
          <w:szCs w:val="24"/>
        </w:rPr>
        <w:t>20</w:t>
      </w:r>
      <w:r w:rsidRPr="00EC4DF8">
        <w:rPr>
          <w:sz w:val="24"/>
          <w:szCs w:val="24"/>
        </w:rPr>
        <w:t xml:space="preserve"> и 20</w:t>
      </w:r>
      <w:r w:rsidR="00964947">
        <w:rPr>
          <w:sz w:val="24"/>
          <w:szCs w:val="24"/>
        </w:rPr>
        <w:t>2</w:t>
      </w:r>
      <w:r w:rsidR="0095081A">
        <w:rPr>
          <w:sz w:val="24"/>
          <w:szCs w:val="24"/>
        </w:rPr>
        <w:t>1</w:t>
      </w:r>
      <w:r w:rsidRPr="00EC4DF8">
        <w:rPr>
          <w:sz w:val="24"/>
          <w:szCs w:val="24"/>
        </w:rPr>
        <w:t xml:space="preserve"> годов</w:t>
      </w:r>
    </w:p>
    <w:p w:rsidR="00876008" w:rsidRPr="00EC4DF8" w:rsidRDefault="00876008" w:rsidP="00E101DA">
      <w:pPr>
        <w:suppressAutoHyphens/>
        <w:jc w:val="both"/>
        <w:rPr>
          <w:sz w:val="24"/>
          <w:szCs w:val="24"/>
        </w:rPr>
      </w:pPr>
    </w:p>
    <w:p w:rsidR="00652557" w:rsidRPr="00EC4DF8" w:rsidRDefault="00652557" w:rsidP="00652557">
      <w:pPr>
        <w:suppressAutoHyphens/>
        <w:ind w:firstLine="709"/>
        <w:jc w:val="both"/>
        <w:rPr>
          <w:color w:val="000000"/>
          <w:spacing w:val="-1"/>
          <w:sz w:val="24"/>
          <w:szCs w:val="24"/>
        </w:rPr>
      </w:pPr>
      <w:r w:rsidRPr="00EC4DF8"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 w:rsidRPr="00EC4DF8"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 w:rsidRPr="00EC4DF8">
        <w:rPr>
          <w:color w:val="000000"/>
          <w:spacing w:val="2"/>
          <w:sz w:val="24"/>
          <w:szCs w:val="24"/>
        </w:rPr>
        <w:t xml:space="preserve">дерации», Уставом Киселевского городского округа, </w:t>
      </w:r>
      <w:r w:rsidRPr="00EC4DF8">
        <w:rPr>
          <w:color w:val="000000"/>
          <w:spacing w:val="-2"/>
          <w:sz w:val="24"/>
          <w:szCs w:val="24"/>
        </w:rPr>
        <w:t xml:space="preserve">Совет народных депутатов </w:t>
      </w:r>
      <w:r w:rsidRPr="00EC4DF8">
        <w:rPr>
          <w:color w:val="000000"/>
          <w:spacing w:val="1"/>
          <w:sz w:val="24"/>
          <w:szCs w:val="24"/>
        </w:rPr>
        <w:t>Киселевского городского округа</w:t>
      </w:r>
    </w:p>
    <w:p w:rsidR="00652557" w:rsidRPr="00EC4DF8" w:rsidRDefault="00652557" w:rsidP="00652557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:rsidR="00652557" w:rsidRPr="00EC4DF8" w:rsidRDefault="00652557" w:rsidP="00652557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  <w:r w:rsidRPr="00EC4DF8">
        <w:rPr>
          <w:color w:val="000000"/>
          <w:spacing w:val="-24"/>
          <w:sz w:val="24"/>
          <w:szCs w:val="24"/>
        </w:rPr>
        <w:t>РЕШИЛ:</w:t>
      </w:r>
    </w:p>
    <w:p w:rsidR="00652557" w:rsidRPr="00EC4DF8" w:rsidRDefault="00652557" w:rsidP="00652557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:rsidR="00652557" w:rsidRPr="000C080D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  <w:r w:rsidRPr="000C080D">
        <w:rPr>
          <w:b/>
          <w:sz w:val="24"/>
          <w:szCs w:val="24"/>
        </w:rPr>
        <w:t>Статья 1. Основные характеристики бюджета</w:t>
      </w:r>
      <w:r w:rsidR="0095081A">
        <w:rPr>
          <w:b/>
          <w:sz w:val="24"/>
          <w:szCs w:val="24"/>
        </w:rPr>
        <w:t xml:space="preserve"> Киселевского городского округа</w:t>
      </w:r>
      <w:r w:rsidRPr="000C080D">
        <w:rPr>
          <w:b/>
          <w:sz w:val="24"/>
          <w:szCs w:val="24"/>
        </w:rPr>
        <w:t xml:space="preserve"> на 201</w:t>
      </w:r>
      <w:r w:rsidR="0095081A">
        <w:rPr>
          <w:b/>
          <w:sz w:val="24"/>
          <w:szCs w:val="24"/>
        </w:rPr>
        <w:t>9</w:t>
      </w:r>
      <w:r w:rsidRPr="000C080D">
        <w:rPr>
          <w:b/>
          <w:sz w:val="24"/>
          <w:szCs w:val="24"/>
        </w:rPr>
        <w:t xml:space="preserve"> год и на плановый период 20</w:t>
      </w:r>
      <w:r w:rsidR="0095081A">
        <w:rPr>
          <w:b/>
          <w:sz w:val="24"/>
          <w:szCs w:val="24"/>
        </w:rPr>
        <w:t>20</w:t>
      </w:r>
      <w:r w:rsidRPr="000C080D">
        <w:rPr>
          <w:b/>
          <w:sz w:val="24"/>
          <w:szCs w:val="24"/>
        </w:rPr>
        <w:t xml:space="preserve"> и 20</w:t>
      </w:r>
      <w:r w:rsidR="00964947">
        <w:rPr>
          <w:b/>
          <w:sz w:val="24"/>
          <w:szCs w:val="24"/>
        </w:rPr>
        <w:t>2</w:t>
      </w:r>
      <w:r w:rsidR="0095081A">
        <w:rPr>
          <w:b/>
          <w:sz w:val="24"/>
          <w:szCs w:val="24"/>
        </w:rPr>
        <w:t>1</w:t>
      </w:r>
      <w:r w:rsidRPr="000C080D">
        <w:rPr>
          <w:b/>
          <w:sz w:val="24"/>
          <w:szCs w:val="24"/>
        </w:rPr>
        <w:t xml:space="preserve"> годов</w:t>
      </w:r>
    </w:p>
    <w:p w:rsidR="00652557" w:rsidRPr="000C080D" w:rsidRDefault="00652557" w:rsidP="0065255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557" w:rsidRPr="000C080D" w:rsidRDefault="00652557" w:rsidP="0087600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D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201</w:t>
      </w:r>
      <w:r w:rsidR="0095081A">
        <w:rPr>
          <w:rFonts w:ascii="Times New Roman" w:hAnsi="Times New Roman" w:cs="Times New Roman"/>
          <w:sz w:val="24"/>
          <w:szCs w:val="24"/>
        </w:rPr>
        <w:t>9</w:t>
      </w:r>
      <w:r w:rsidRPr="000C080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81B42" w:rsidRPr="000C080D" w:rsidRDefault="00A067DC" w:rsidP="0087600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="00881B42" w:rsidRPr="000C080D">
        <w:rPr>
          <w:rFonts w:ascii="Times New Roman" w:hAnsi="Times New Roman" w:cs="Times New Roman"/>
          <w:sz w:val="24"/>
          <w:szCs w:val="24"/>
        </w:rPr>
        <w:t xml:space="preserve">общий объем доходов местного бюджета в сумме </w:t>
      </w:r>
      <w:r w:rsidR="00881B42">
        <w:rPr>
          <w:rFonts w:ascii="Times New Roman" w:hAnsi="Times New Roman" w:cs="Times New Roman"/>
          <w:sz w:val="24"/>
          <w:szCs w:val="24"/>
        </w:rPr>
        <w:t>3</w:t>
      </w:r>
      <w:r w:rsidR="0095081A">
        <w:rPr>
          <w:rFonts w:ascii="Times New Roman" w:hAnsi="Times New Roman" w:cs="Times New Roman"/>
          <w:sz w:val="24"/>
          <w:szCs w:val="24"/>
        </w:rPr>
        <w:t> </w:t>
      </w:r>
      <w:r w:rsidR="007121FA">
        <w:rPr>
          <w:rFonts w:ascii="Times New Roman" w:hAnsi="Times New Roman" w:cs="Times New Roman"/>
          <w:sz w:val="24"/>
          <w:szCs w:val="24"/>
        </w:rPr>
        <w:t>970</w:t>
      </w:r>
      <w:r w:rsidR="0095081A">
        <w:rPr>
          <w:rFonts w:ascii="Times New Roman" w:hAnsi="Times New Roman" w:cs="Times New Roman"/>
          <w:sz w:val="24"/>
          <w:szCs w:val="24"/>
        </w:rPr>
        <w:t> </w:t>
      </w:r>
      <w:r w:rsidR="007121FA">
        <w:rPr>
          <w:rFonts w:ascii="Times New Roman" w:hAnsi="Times New Roman" w:cs="Times New Roman"/>
          <w:sz w:val="24"/>
          <w:szCs w:val="24"/>
        </w:rPr>
        <w:t>339</w:t>
      </w:r>
      <w:r w:rsidR="0095081A">
        <w:rPr>
          <w:rFonts w:ascii="Times New Roman" w:hAnsi="Times New Roman" w:cs="Times New Roman"/>
          <w:sz w:val="24"/>
          <w:szCs w:val="24"/>
        </w:rPr>
        <w:t>,</w:t>
      </w:r>
      <w:r w:rsidR="007121FA">
        <w:rPr>
          <w:rFonts w:ascii="Times New Roman" w:hAnsi="Times New Roman" w:cs="Times New Roman"/>
          <w:sz w:val="24"/>
          <w:szCs w:val="24"/>
        </w:rPr>
        <w:t>4</w:t>
      </w:r>
      <w:r w:rsidR="00881B42">
        <w:rPr>
          <w:rFonts w:ascii="Times New Roman" w:hAnsi="Times New Roman" w:cs="Times New Roman"/>
          <w:sz w:val="24"/>
          <w:szCs w:val="24"/>
        </w:rPr>
        <w:t> </w:t>
      </w:r>
      <w:r w:rsidR="00881B42" w:rsidRPr="000C080D">
        <w:rPr>
          <w:rFonts w:ascii="Times New Roman" w:hAnsi="Times New Roman" w:cs="Times New Roman"/>
          <w:sz w:val="24"/>
          <w:szCs w:val="24"/>
        </w:rPr>
        <w:t>тыс. руб</w:t>
      </w:r>
      <w:r w:rsidR="00881B42">
        <w:rPr>
          <w:rFonts w:ascii="Times New Roman" w:hAnsi="Times New Roman" w:cs="Times New Roman"/>
          <w:sz w:val="24"/>
          <w:szCs w:val="24"/>
        </w:rPr>
        <w:t>лей</w:t>
      </w:r>
      <w:r w:rsidR="00F26EE6">
        <w:rPr>
          <w:rFonts w:ascii="Times New Roman" w:hAnsi="Times New Roman" w:cs="Times New Roman"/>
          <w:sz w:val="24"/>
          <w:szCs w:val="24"/>
        </w:rPr>
        <w:t xml:space="preserve">, в том числе объем безвозмездных поступлений и </w:t>
      </w:r>
      <w:r w:rsidR="00F26EE6" w:rsidRPr="000C080D">
        <w:rPr>
          <w:rFonts w:ascii="Times New Roman" w:hAnsi="Times New Roman" w:cs="Times New Roman"/>
          <w:sz w:val="24"/>
          <w:szCs w:val="24"/>
        </w:rPr>
        <w:t>поступлений налоговых доходов по дополнительным нормативам отчислений</w:t>
      </w:r>
      <w:r w:rsidR="00F26EE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C06426" w:rsidRPr="00B63527">
        <w:rPr>
          <w:rFonts w:ascii="Times New Roman" w:hAnsi="Times New Roman" w:cs="Times New Roman"/>
          <w:sz w:val="24"/>
          <w:szCs w:val="24"/>
        </w:rPr>
        <w:t>2</w:t>
      </w:r>
      <w:r w:rsidR="00B63527" w:rsidRPr="00B63527">
        <w:rPr>
          <w:rFonts w:ascii="Times New Roman" w:hAnsi="Times New Roman" w:cs="Times New Roman"/>
          <w:sz w:val="24"/>
          <w:szCs w:val="24"/>
        </w:rPr>
        <w:t> 735 700,9</w:t>
      </w:r>
      <w:r w:rsidR="00250382">
        <w:rPr>
          <w:rFonts w:ascii="Times New Roman" w:hAnsi="Times New Roman" w:cs="Times New Roman"/>
          <w:sz w:val="24"/>
          <w:szCs w:val="24"/>
        </w:rPr>
        <w:t xml:space="preserve"> </w:t>
      </w:r>
      <w:r w:rsidR="00F26EE6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881B42" w:rsidRPr="000C080D" w:rsidRDefault="00881B42" w:rsidP="0087600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D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7121FA">
        <w:rPr>
          <w:rFonts w:ascii="Times New Roman" w:hAnsi="Times New Roman" w:cs="Times New Roman"/>
          <w:sz w:val="24"/>
          <w:szCs w:val="24"/>
        </w:rPr>
        <w:t>4</w:t>
      </w:r>
      <w:r w:rsidR="001C12B1">
        <w:rPr>
          <w:rFonts w:ascii="Times New Roman" w:hAnsi="Times New Roman" w:cs="Times New Roman"/>
          <w:sz w:val="24"/>
          <w:szCs w:val="24"/>
        </w:rPr>
        <w:t> </w:t>
      </w:r>
      <w:r w:rsidR="007121FA">
        <w:rPr>
          <w:rFonts w:ascii="Times New Roman" w:hAnsi="Times New Roman" w:cs="Times New Roman"/>
          <w:sz w:val="24"/>
          <w:szCs w:val="24"/>
        </w:rPr>
        <w:t>072</w:t>
      </w:r>
      <w:r w:rsidR="00ED0DDD">
        <w:rPr>
          <w:rFonts w:ascii="Times New Roman" w:hAnsi="Times New Roman" w:cs="Times New Roman"/>
          <w:sz w:val="24"/>
          <w:szCs w:val="24"/>
        </w:rPr>
        <w:t> </w:t>
      </w:r>
      <w:r w:rsidR="007121FA">
        <w:rPr>
          <w:rFonts w:ascii="Times New Roman" w:hAnsi="Times New Roman" w:cs="Times New Roman"/>
          <w:sz w:val="24"/>
          <w:szCs w:val="24"/>
        </w:rPr>
        <w:t>115</w:t>
      </w:r>
      <w:r w:rsidR="00ED0DDD">
        <w:rPr>
          <w:rFonts w:ascii="Times New Roman" w:hAnsi="Times New Roman" w:cs="Times New Roman"/>
          <w:sz w:val="24"/>
          <w:szCs w:val="24"/>
        </w:rPr>
        <w:t>,</w:t>
      </w:r>
      <w:r w:rsidR="007121FA">
        <w:rPr>
          <w:rFonts w:ascii="Times New Roman" w:hAnsi="Times New Roman" w:cs="Times New Roman"/>
          <w:sz w:val="24"/>
          <w:szCs w:val="24"/>
        </w:rPr>
        <w:t>4</w:t>
      </w:r>
      <w:r w:rsidRPr="000C080D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0C080D">
        <w:rPr>
          <w:rFonts w:ascii="Times New Roman" w:hAnsi="Times New Roman" w:cs="Times New Roman"/>
          <w:sz w:val="24"/>
          <w:szCs w:val="24"/>
        </w:rPr>
        <w:t>;</w:t>
      </w:r>
    </w:p>
    <w:p w:rsidR="00881B42" w:rsidRDefault="00881B42" w:rsidP="0087600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D">
        <w:rPr>
          <w:rFonts w:ascii="Times New Roman" w:hAnsi="Times New Roman" w:cs="Times New Roman"/>
          <w:sz w:val="24"/>
          <w:szCs w:val="24"/>
        </w:rPr>
        <w:t xml:space="preserve">дефицит местного бюджета в сумме </w:t>
      </w:r>
      <w:r w:rsidR="001C12B1">
        <w:rPr>
          <w:rFonts w:ascii="Times New Roman" w:hAnsi="Times New Roman" w:cs="Times New Roman"/>
          <w:sz w:val="24"/>
          <w:szCs w:val="24"/>
        </w:rPr>
        <w:t>1</w:t>
      </w:r>
      <w:r w:rsidR="0095081A">
        <w:rPr>
          <w:rFonts w:ascii="Times New Roman" w:hAnsi="Times New Roman" w:cs="Times New Roman"/>
          <w:sz w:val="24"/>
          <w:szCs w:val="24"/>
        </w:rPr>
        <w:t>0</w:t>
      </w:r>
      <w:r w:rsidR="007121FA">
        <w:rPr>
          <w:rFonts w:ascii="Times New Roman" w:hAnsi="Times New Roman" w:cs="Times New Roman"/>
          <w:sz w:val="24"/>
          <w:szCs w:val="24"/>
        </w:rPr>
        <w:t>1</w:t>
      </w:r>
      <w:r w:rsidR="00ED0DDD">
        <w:rPr>
          <w:rFonts w:ascii="Times New Roman" w:hAnsi="Times New Roman" w:cs="Times New Roman"/>
          <w:sz w:val="24"/>
          <w:szCs w:val="24"/>
        </w:rPr>
        <w:t> </w:t>
      </w:r>
      <w:r w:rsidR="007121FA">
        <w:rPr>
          <w:rFonts w:ascii="Times New Roman" w:hAnsi="Times New Roman" w:cs="Times New Roman"/>
          <w:sz w:val="24"/>
          <w:szCs w:val="24"/>
        </w:rPr>
        <w:t>776</w:t>
      </w:r>
      <w:r w:rsidRPr="000C080D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0C080D">
        <w:rPr>
          <w:rFonts w:ascii="Times New Roman" w:hAnsi="Times New Roman" w:cs="Times New Roman"/>
          <w:sz w:val="24"/>
          <w:szCs w:val="24"/>
        </w:rPr>
        <w:t xml:space="preserve"> или </w:t>
      </w:r>
      <w:r w:rsidR="0095081A">
        <w:rPr>
          <w:rFonts w:ascii="Times New Roman" w:hAnsi="Times New Roman" w:cs="Times New Roman"/>
          <w:sz w:val="24"/>
          <w:szCs w:val="24"/>
        </w:rPr>
        <w:t>8,</w:t>
      </w:r>
      <w:r w:rsidR="007121FA">
        <w:rPr>
          <w:rFonts w:ascii="Times New Roman" w:hAnsi="Times New Roman" w:cs="Times New Roman"/>
          <w:sz w:val="24"/>
          <w:szCs w:val="24"/>
        </w:rPr>
        <w:t>2</w:t>
      </w:r>
      <w:r w:rsidR="00250382">
        <w:rPr>
          <w:rFonts w:ascii="Times New Roman" w:hAnsi="Times New Roman" w:cs="Times New Roman"/>
          <w:sz w:val="24"/>
          <w:szCs w:val="24"/>
        </w:rPr>
        <w:t xml:space="preserve"> </w:t>
      </w:r>
      <w:r w:rsidR="001C12B1">
        <w:rPr>
          <w:rFonts w:ascii="Times New Roman" w:hAnsi="Times New Roman" w:cs="Times New Roman"/>
          <w:sz w:val="24"/>
          <w:szCs w:val="24"/>
        </w:rPr>
        <w:t>процента</w:t>
      </w:r>
      <w:r w:rsidRPr="000C080D">
        <w:rPr>
          <w:rFonts w:ascii="Times New Roman" w:hAnsi="Times New Roman" w:cs="Times New Roman"/>
          <w:sz w:val="24"/>
          <w:szCs w:val="24"/>
        </w:rPr>
        <w:t xml:space="preserve"> от объема доходов местного бюджета на 201</w:t>
      </w:r>
      <w:r w:rsidR="0095081A">
        <w:rPr>
          <w:rFonts w:ascii="Times New Roman" w:hAnsi="Times New Roman" w:cs="Times New Roman"/>
          <w:sz w:val="24"/>
          <w:szCs w:val="24"/>
        </w:rPr>
        <w:t>9</w:t>
      </w:r>
      <w:r w:rsidRPr="000C080D">
        <w:rPr>
          <w:rFonts w:ascii="Times New Roman" w:hAnsi="Times New Roman" w:cs="Times New Roman"/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652557" w:rsidRPr="000C080D" w:rsidRDefault="00652557" w:rsidP="0087600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D"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</w:t>
      </w:r>
      <w:r w:rsidR="0095081A">
        <w:rPr>
          <w:rFonts w:ascii="Times New Roman" w:hAnsi="Times New Roman" w:cs="Times New Roman"/>
          <w:sz w:val="24"/>
          <w:szCs w:val="24"/>
        </w:rPr>
        <w:t>20</w:t>
      </w:r>
      <w:r w:rsidRPr="000C080D">
        <w:rPr>
          <w:rFonts w:ascii="Times New Roman" w:hAnsi="Times New Roman" w:cs="Times New Roman"/>
          <w:sz w:val="24"/>
          <w:szCs w:val="24"/>
        </w:rPr>
        <w:t xml:space="preserve"> и 20</w:t>
      </w:r>
      <w:r w:rsidR="00970AFB">
        <w:rPr>
          <w:rFonts w:ascii="Times New Roman" w:hAnsi="Times New Roman" w:cs="Times New Roman"/>
          <w:sz w:val="24"/>
          <w:szCs w:val="24"/>
        </w:rPr>
        <w:t>2</w:t>
      </w:r>
      <w:r w:rsidR="0095081A">
        <w:rPr>
          <w:rFonts w:ascii="Times New Roman" w:hAnsi="Times New Roman" w:cs="Times New Roman"/>
          <w:sz w:val="24"/>
          <w:szCs w:val="24"/>
        </w:rPr>
        <w:t>1</w:t>
      </w:r>
      <w:r w:rsidRPr="000C080D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652557" w:rsidRPr="000C080D" w:rsidRDefault="00A067DC" w:rsidP="0087600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="00652557" w:rsidRPr="000C080D">
        <w:rPr>
          <w:rFonts w:ascii="Times New Roman" w:hAnsi="Times New Roman" w:cs="Times New Roman"/>
          <w:sz w:val="24"/>
          <w:szCs w:val="24"/>
        </w:rPr>
        <w:t>общий объем доходов местного бюджета на 20</w:t>
      </w:r>
      <w:r w:rsidR="0095081A">
        <w:rPr>
          <w:rFonts w:ascii="Times New Roman" w:hAnsi="Times New Roman" w:cs="Times New Roman"/>
          <w:sz w:val="24"/>
          <w:szCs w:val="24"/>
        </w:rPr>
        <w:t>20</w:t>
      </w:r>
      <w:r w:rsidR="00652557" w:rsidRPr="000C080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70AFB">
        <w:rPr>
          <w:rFonts w:ascii="Times New Roman" w:hAnsi="Times New Roman" w:cs="Times New Roman"/>
          <w:sz w:val="24"/>
          <w:szCs w:val="24"/>
        </w:rPr>
        <w:t>3</w:t>
      </w:r>
      <w:r w:rsidR="00652557">
        <w:rPr>
          <w:rFonts w:ascii="Times New Roman" w:hAnsi="Times New Roman" w:cs="Times New Roman"/>
          <w:sz w:val="24"/>
          <w:szCs w:val="24"/>
        </w:rPr>
        <w:t> </w:t>
      </w:r>
      <w:r w:rsidR="007121FA">
        <w:rPr>
          <w:rFonts w:ascii="Times New Roman" w:hAnsi="Times New Roman" w:cs="Times New Roman"/>
          <w:sz w:val="24"/>
          <w:szCs w:val="24"/>
        </w:rPr>
        <w:t>469</w:t>
      </w:r>
      <w:r w:rsidR="00ED0DDD">
        <w:rPr>
          <w:rFonts w:ascii="Times New Roman" w:hAnsi="Times New Roman" w:cs="Times New Roman"/>
          <w:sz w:val="24"/>
          <w:szCs w:val="24"/>
        </w:rPr>
        <w:t> </w:t>
      </w:r>
      <w:r w:rsidR="007121FA">
        <w:rPr>
          <w:rFonts w:ascii="Times New Roman" w:hAnsi="Times New Roman" w:cs="Times New Roman"/>
          <w:sz w:val="24"/>
          <w:szCs w:val="24"/>
        </w:rPr>
        <w:t>220</w:t>
      </w:r>
      <w:r w:rsidR="00ED0DDD">
        <w:rPr>
          <w:rFonts w:ascii="Times New Roman" w:hAnsi="Times New Roman" w:cs="Times New Roman"/>
          <w:sz w:val="24"/>
          <w:szCs w:val="24"/>
        </w:rPr>
        <w:t>,</w:t>
      </w:r>
      <w:r w:rsidR="007121FA">
        <w:rPr>
          <w:rFonts w:ascii="Times New Roman" w:hAnsi="Times New Roman" w:cs="Times New Roman"/>
          <w:sz w:val="24"/>
          <w:szCs w:val="24"/>
        </w:rPr>
        <w:t>8</w:t>
      </w:r>
      <w:r w:rsidR="00250382">
        <w:rPr>
          <w:rFonts w:ascii="Times New Roman" w:hAnsi="Times New Roman" w:cs="Times New Roman"/>
          <w:sz w:val="24"/>
          <w:szCs w:val="24"/>
        </w:rPr>
        <w:t xml:space="preserve"> </w:t>
      </w:r>
      <w:r w:rsidR="00652557" w:rsidRPr="000C080D">
        <w:rPr>
          <w:rFonts w:ascii="Times New Roman" w:hAnsi="Times New Roman" w:cs="Times New Roman"/>
          <w:sz w:val="24"/>
          <w:szCs w:val="24"/>
        </w:rPr>
        <w:t>тыс. руб</w:t>
      </w:r>
      <w:r w:rsidR="00652557">
        <w:rPr>
          <w:rFonts w:ascii="Times New Roman" w:hAnsi="Times New Roman" w:cs="Times New Roman"/>
          <w:sz w:val="24"/>
          <w:szCs w:val="24"/>
        </w:rPr>
        <w:t>лей</w:t>
      </w:r>
      <w:r w:rsidR="00970AFB">
        <w:rPr>
          <w:rFonts w:ascii="Times New Roman" w:hAnsi="Times New Roman" w:cs="Times New Roman"/>
          <w:sz w:val="24"/>
          <w:szCs w:val="24"/>
        </w:rPr>
        <w:t xml:space="preserve">, в том числе объем безвозмездных поступлений и </w:t>
      </w:r>
      <w:r w:rsidR="00970AFB" w:rsidRPr="000C080D">
        <w:rPr>
          <w:rFonts w:ascii="Times New Roman" w:hAnsi="Times New Roman" w:cs="Times New Roman"/>
          <w:sz w:val="24"/>
          <w:szCs w:val="24"/>
        </w:rPr>
        <w:t>поступлений налоговых доходов по дополнительным нормативам отчислений</w:t>
      </w:r>
      <w:r w:rsidR="00970AF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37AA0" w:rsidRPr="00B63527">
        <w:rPr>
          <w:rFonts w:ascii="Times New Roman" w:hAnsi="Times New Roman" w:cs="Times New Roman"/>
          <w:sz w:val="24"/>
          <w:szCs w:val="24"/>
        </w:rPr>
        <w:t>2</w:t>
      </w:r>
      <w:r w:rsidR="00B63527" w:rsidRPr="00B63527">
        <w:rPr>
          <w:rFonts w:ascii="Times New Roman" w:hAnsi="Times New Roman" w:cs="Times New Roman"/>
          <w:sz w:val="24"/>
          <w:szCs w:val="24"/>
        </w:rPr>
        <w:t> 217</w:t>
      </w:r>
      <w:r w:rsidR="00250382">
        <w:rPr>
          <w:rFonts w:ascii="Times New Roman" w:hAnsi="Times New Roman" w:cs="Times New Roman"/>
          <w:sz w:val="24"/>
          <w:szCs w:val="24"/>
        </w:rPr>
        <w:t> </w:t>
      </w:r>
      <w:r w:rsidR="00B63527" w:rsidRPr="00B63527">
        <w:rPr>
          <w:rFonts w:ascii="Times New Roman" w:hAnsi="Times New Roman" w:cs="Times New Roman"/>
          <w:sz w:val="24"/>
          <w:szCs w:val="24"/>
        </w:rPr>
        <w:t>815</w:t>
      </w:r>
      <w:r w:rsidR="00250382">
        <w:rPr>
          <w:rFonts w:ascii="Times New Roman" w:hAnsi="Times New Roman" w:cs="Times New Roman"/>
          <w:sz w:val="24"/>
          <w:szCs w:val="24"/>
        </w:rPr>
        <w:t xml:space="preserve"> </w:t>
      </w:r>
      <w:r w:rsidR="00970AF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652557" w:rsidRPr="000C080D">
        <w:rPr>
          <w:rFonts w:ascii="Times New Roman" w:hAnsi="Times New Roman" w:cs="Times New Roman"/>
          <w:sz w:val="24"/>
          <w:szCs w:val="24"/>
        </w:rPr>
        <w:t>и на 20</w:t>
      </w:r>
      <w:r w:rsidR="00970AFB">
        <w:rPr>
          <w:rFonts w:ascii="Times New Roman" w:hAnsi="Times New Roman" w:cs="Times New Roman"/>
          <w:sz w:val="24"/>
          <w:szCs w:val="24"/>
        </w:rPr>
        <w:t>2</w:t>
      </w:r>
      <w:r w:rsidR="0095081A">
        <w:rPr>
          <w:rFonts w:ascii="Times New Roman" w:hAnsi="Times New Roman" w:cs="Times New Roman"/>
          <w:sz w:val="24"/>
          <w:szCs w:val="24"/>
        </w:rPr>
        <w:t>1</w:t>
      </w:r>
      <w:r w:rsidR="00652557" w:rsidRPr="000C080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D0DDD">
        <w:rPr>
          <w:rFonts w:ascii="Times New Roman" w:hAnsi="Times New Roman" w:cs="Times New Roman"/>
          <w:sz w:val="24"/>
          <w:szCs w:val="24"/>
        </w:rPr>
        <w:t>3</w:t>
      </w:r>
      <w:r w:rsidR="00970AFB">
        <w:rPr>
          <w:rFonts w:ascii="Times New Roman" w:hAnsi="Times New Roman" w:cs="Times New Roman"/>
          <w:sz w:val="24"/>
          <w:szCs w:val="24"/>
        </w:rPr>
        <w:t> </w:t>
      </w:r>
      <w:r w:rsidR="007121FA">
        <w:rPr>
          <w:rFonts w:ascii="Times New Roman" w:hAnsi="Times New Roman" w:cs="Times New Roman"/>
          <w:sz w:val="24"/>
          <w:szCs w:val="24"/>
        </w:rPr>
        <w:t>441</w:t>
      </w:r>
      <w:r w:rsidR="00ED0DDD">
        <w:rPr>
          <w:rFonts w:ascii="Times New Roman" w:hAnsi="Times New Roman" w:cs="Times New Roman"/>
          <w:sz w:val="24"/>
          <w:szCs w:val="24"/>
        </w:rPr>
        <w:t> </w:t>
      </w:r>
      <w:r w:rsidR="007121FA">
        <w:rPr>
          <w:rFonts w:ascii="Times New Roman" w:hAnsi="Times New Roman" w:cs="Times New Roman"/>
          <w:sz w:val="24"/>
          <w:szCs w:val="24"/>
        </w:rPr>
        <w:t>710</w:t>
      </w:r>
      <w:r w:rsidR="00ED0DDD">
        <w:rPr>
          <w:rFonts w:ascii="Times New Roman" w:hAnsi="Times New Roman" w:cs="Times New Roman"/>
          <w:sz w:val="24"/>
          <w:szCs w:val="24"/>
        </w:rPr>
        <w:t>,</w:t>
      </w:r>
      <w:r w:rsidR="007121FA">
        <w:rPr>
          <w:rFonts w:ascii="Times New Roman" w:hAnsi="Times New Roman" w:cs="Times New Roman"/>
          <w:sz w:val="24"/>
          <w:szCs w:val="24"/>
        </w:rPr>
        <w:t>7</w:t>
      </w:r>
      <w:r w:rsidR="00250382">
        <w:rPr>
          <w:rFonts w:ascii="Times New Roman" w:hAnsi="Times New Roman" w:cs="Times New Roman"/>
          <w:sz w:val="24"/>
          <w:szCs w:val="24"/>
        </w:rPr>
        <w:t xml:space="preserve"> </w:t>
      </w:r>
      <w:r w:rsidR="00652557" w:rsidRPr="000C080D">
        <w:rPr>
          <w:rFonts w:ascii="Times New Roman" w:hAnsi="Times New Roman" w:cs="Times New Roman"/>
          <w:sz w:val="24"/>
          <w:szCs w:val="24"/>
        </w:rPr>
        <w:t>тыс. руб</w:t>
      </w:r>
      <w:r w:rsidR="00652557">
        <w:rPr>
          <w:rFonts w:ascii="Times New Roman" w:hAnsi="Times New Roman" w:cs="Times New Roman"/>
          <w:sz w:val="24"/>
          <w:szCs w:val="24"/>
        </w:rPr>
        <w:t>лей</w:t>
      </w:r>
      <w:r w:rsidR="00970AFB">
        <w:rPr>
          <w:rFonts w:ascii="Times New Roman" w:hAnsi="Times New Roman" w:cs="Times New Roman"/>
          <w:sz w:val="24"/>
          <w:szCs w:val="24"/>
        </w:rPr>
        <w:t xml:space="preserve">, в том числе объем безвозмездных поступлений и </w:t>
      </w:r>
      <w:r w:rsidR="00970AFB" w:rsidRPr="000C080D">
        <w:rPr>
          <w:rFonts w:ascii="Times New Roman" w:hAnsi="Times New Roman" w:cs="Times New Roman"/>
          <w:sz w:val="24"/>
          <w:szCs w:val="24"/>
        </w:rPr>
        <w:t>поступлений налоговых доходов по дополнительным нормативам отчислений</w:t>
      </w:r>
      <w:r w:rsidR="00970AF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37AA0" w:rsidRPr="00B63527">
        <w:rPr>
          <w:rFonts w:ascii="Times New Roman" w:hAnsi="Times New Roman" w:cs="Times New Roman"/>
          <w:sz w:val="24"/>
          <w:szCs w:val="24"/>
        </w:rPr>
        <w:t>2</w:t>
      </w:r>
      <w:r w:rsidR="00B63527" w:rsidRPr="00B63527">
        <w:rPr>
          <w:rFonts w:ascii="Times New Roman" w:hAnsi="Times New Roman" w:cs="Times New Roman"/>
          <w:sz w:val="24"/>
          <w:szCs w:val="24"/>
        </w:rPr>
        <w:t> 169 228,1</w:t>
      </w:r>
      <w:r w:rsidR="00970AFB">
        <w:rPr>
          <w:rFonts w:ascii="Times New Roman" w:hAnsi="Times New Roman" w:cs="Times New Roman"/>
          <w:sz w:val="24"/>
          <w:szCs w:val="24"/>
        </w:rPr>
        <w:t>тыс. рублей;</w:t>
      </w:r>
    </w:p>
    <w:p w:rsidR="00652557" w:rsidRPr="000C080D" w:rsidRDefault="00652557" w:rsidP="0087600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D">
        <w:rPr>
          <w:rFonts w:ascii="Times New Roman" w:hAnsi="Times New Roman" w:cs="Times New Roman"/>
          <w:sz w:val="24"/>
          <w:szCs w:val="24"/>
        </w:rPr>
        <w:t>общий объем расходов местного бюджета на 20</w:t>
      </w:r>
      <w:r w:rsidR="000E1B56">
        <w:rPr>
          <w:rFonts w:ascii="Times New Roman" w:hAnsi="Times New Roman" w:cs="Times New Roman"/>
          <w:sz w:val="24"/>
          <w:szCs w:val="24"/>
        </w:rPr>
        <w:t>20</w:t>
      </w:r>
      <w:r w:rsidRPr="000C080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70AFB">
        <w:rPr>
          <w:rFonts w:ascii="Times New Roman" w:hAnsi="Times New Roman" w:cs="Times New Roman"/>
          <w:sz w:val="24"/>
          <w:szCs w:val="24"/>
        </w:rPr>
        <w:t>3 </w:t>
      </w:r>
      <w:r w:rsidR="007121FA">
        <w:rPr>
          <w:rFonts w:ascii="Times New Roman" w:hAnsi="Times New Roman" w:cs="Times New Roman"/>
          <w:sz w:val="24"/>
          <w:szCs w:val="24"/>
        </w:rPr>
        <w:t>558</w:t>
      </w:r>
      <w:r w:rsidR="00970AFB">
        <w:rPr>
          <w:rFonts w:ascii="Times New Roman" w:hAnsi="Times New Roman" w:cs="Times New Roman"/>
          <w:sz w:val="24"/>
          <w:szCs w:val="24"/>
        </w:rPr>
        <w:t> </w:t>
      </w:r>
      <w:r w:rsidR="007121FA">
        <w:rPr>
          <w:rFonts w:ascii="Times New Roman" w:hAnsi="Times New Roman" w:cs="Times New Roman"/>
          <w:sz w:val="24"/>
          <w:szCs w:val="24"/>
        </w:rPr>
        <w:t>677</w:t>
      </w:r>
      <w:r w:rsidR="00970AFB">
        <w:rPr>
          <w:rFonts w:ascii="Times New Roman" w:hAnsi="Times New Roman" w:cs="Times New Roman"/>
          <w:sz w:val="24"/>
          <w:szCs w:val="24"/>
        </w:rPr>
        <w:t>,</w:t>
      </w:r>
      <w:r w:rsidR="007121FA">
        <w:rPr>
          <w:rFonts w:ascii="Times New Roman" w:hAnsi="Times New Roman" w:cs="Times New Roman"/>
          <w:sz w:val="24"/>
          <w:szCs w:val="24"/>
        </w:rPr>
        <w:t>8</w:t>
      </w:r>
      <w:r w:rsidRPr="000C080D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0C080D">
        <w:rPr>
          <w:rFonts w:ascii="Times New Roman" w:hAnsi="Times New Roman" w:cs="Times New Roman"/>
          <w:sz w:val="24"/>
          <w:szCs w:val="24"/>
        </w:rPr>
        <w:t xml:space="preserve"> и на 20</w:t>
      </w:r>
      <w:r w:rsidR="00970AFB">
        <w:rPr>
          <w:rFonts w:ascii="Times New Roman" w:hAnsi="Times New Roman" w:cs="Times New Roman"/>
          <w:sz w:val="24"/>
          <w:szCs w:val="24"/>
        </w:rPr>
        <w:t>2</w:t>
      </w:r>
      <w:r w:rsidR="000E1B56">
        <w:rPr>
          <w:rFonts w:ascii="Times New Roman" w:hAnsi="Times New Roman" w:cs="Times New Roman"/>
          <w:sz w:val="24"/>
          <w:szCs w:val="24"/>
        </w:rPr>
        <w:t>1</w:t>
      </w:r>
      <w:r w:rsidRPr="000C080D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3B3730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70AFB">
        <w:rPr>
          <w:rFonts w:ascii="Times New Roman" w:hAnsi="Times New Roman" w:cs="Times New Roman"/>
          <w:sz w:val="24"/>
          <w:szCs w:val="24"/>
        </w:rPr>
        <w:t>3 </w:t>
      </w:r>
      <w:r w:rsidR="007121FA">
        <w:rPr>
          <w:rFonts w:ascii="Times New Roman" w:hAnsi="Times New Roman" w:cs="Times New Roman"/>
          <w:sz w:val="24"/>
          <w:szCs w:val="24"/>
        </w:rPr>
        <w:t>522</w:t>
      </w:r>
      <w:r w:rsidR="00ED0DDD">
        <w:rPr>
          <w:rFonts w:ascii="Times New Roman" w:hAnsi="Times New Roman" w:cs="Times New Roman"/>
          <w:sz w:val="24"/>
          <w:szCs w:val="24"/>
        </w:rPr>
        <w:t> </w:t>
      </w:r>
      <w:r w:rsidR="007121FA">
        <w:rPr>
          <w:rFonts w:ascii="Times New Roman" w:hAnsi="Times New Roman" w:cs="Times New Roman"/>
          <w:sz w:val="24"/>
          <w:szCs w:val="24"/>
        </w:rPr>
        <w:t>968</w:t>
      </w:r>
      <w:r w:rsidR="00ED0DDD">
        <w:rPr>
          <w:rFonts w:ascii="Times New Roman" w:hAnsi="Times New Roman" w:cs="Times New Roman"/>
          <w:sz w:val="24"/>
          <w:szCs w:val="24"/>
        </w:rPr>
        <w:t>,</w:t>
      </w:r>
      <w:r w:rsidR="007121FA">
        <w:rPr>
          <w:rFonts w:ascii="Times New Roman" w:hAnsi="Times New Roman" w:cs="Times New Roman"/>
          <w:sz w:val="24"/>
          <w:szCs w:val="24"/>
        </w:rPr>
        <w:t>7</w:t>
      </w:r>
      <w:r w:rsidRPr="003B3730">
        <w:rPr>
          <w:rFonts w:ascii="Times New Roman" w:hAnsi="Times New Roman" w:cs="Times New Roman"/>
          <w:sz w:val="24"/>
          <w:szCs w:val="24"/>
        </w:rPr>
        <w:t xml:space="preserve"> тыс</w:t>
      </w:r>
      <w:r w:rsidRPr="000C080D">
        <w:rPr>
          <w:rFonts w:ascii="Times New Roman" w:hAnsi="Times New Roman" w:cs="Times New Roman"/>
          <w:sz w:val="24"/>
          <w:szCs w:val="24"/>
        </w:rPr>
        <w:t>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0C080D">
        <w:rPr>
          <w:rFonts w:ascii="Times New Roman" w:hAnsi="Times New Roman" w:cs="Times New Roman"/>
          <w:sz w:val="24"/>
          <w:szCs w:val="24"/>
        </w:rPr>
        <w:t>;</w:t>
      </w:r>
    </w:p>
    <w:p w:rsidR="00652557" w:rsidRPr="000C080D" w:rsidRDefault="00652557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0C080D">
        <w:rPr>
          <w:sz w:val="24"/>
          <w:szCs w:val="24"/>
        </w:rPr>
        <w:t>дефицит местного бюджета на 20</w:t>
      </w:r>
      <w:r w:rsidR="000E1B56">
        <w:rPr>
          <w:sz w:val="24"/>
          <w:szCs w:val="24"/>
        </w:rPr>
        <w:t>20</w:t>
      </w:r>
      <w:r w:rsidRPr="000C080D">
        <w:rPr>
          <w:sz w:val="24"/>
          <w:szCs w:val="24"/>
        </w:rPr>
        <w:t xml:space="preserve"> год в сумме </w:t>
      </w:r>
      <w:r w:rsidR="007121FA">
        <w:rPr>
          <w:sz w:val="24"/>
          <w:szCs w:val="24"/>
        </w:rPr>
        <w:t>89</w:t>
      </w:r>
      <w:r w:rsidR="00250382">
        <w:rPr>
          <w:sz w:val="24"/>
          <w:szCs w:val="24"/>
        </w:rPr>
        <w:t> </w:t>
      </w:r>
      <w:r w:rsidR="007121FA">
        <w:rPr>
          <w:sz w:val="24"/>
          <w:szCs w:val="24"/>
        </w:rPr>
        <w:t>457</w:t>
      </w:r>
      <w:r w:rsidR="00250382">
        <w:rPr>
          <w:sz w:val="24"/>
          <w:szCs w:val="24"/>
        </w:rPr>
        <w:t xml:space="preserve"> </w:t>
      </w:r>
      <w:r w:rsidRPr="000C080D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0C080D">
        <w:rPr>
          <w:sz w:val="24"/>
          <w:szCs w:val="24"/>
        </w:rPr>
        <w:t xml:space="preserve">, или </w:t>
      </w:r>
      <w:r w:rsidR="007121FA">
        <w:rPr>
          <w:sz w:val="24"/>
          <w:szCs w:val="24"/>
        </w:rPr>
        <w:t>7</w:t>
      </w:r>
      <w:r w:rsidR="000E1B56">
        <w:rPr>
          <w:sz w:val="24"/>
          <w:szCs w:val="24"/>
        </w:rPr>
        <w:t>,</w:t>
      </w:r>
      <w:r w:rsidR="007121FA">
        <w:rPr>
          <w:sz w:val="24"/>
          <w:szCs w:val="24"/>
        </w:rPr>
        <w:t>1</w:t>
      </w:r>
      <w:r w:rsidR="00C247FE">
        <w:rPr>
          <w:sz w:val="24"/>
          <w:szCs w:val="24"/>
        </w:rPr>
        <w:t xml:space="preserve"> </w:t>
      </w:r>
      <w:r w:rsidR="00C247FE">
        <w:rPr>
          <w:sz w:val="24"/>
          <w:szCs w:val="24"/>
        </w:rPr>
        <w:lastRenderedPageBreak/>
        <w:t>процент</w:t>
      </w:r>
      <w:r w:rsidR="007121FA">
        <w:rPr>
          <w:sz w:val="24"/>
          <w:szCs w:val="24"/>
        </w:rPr>
        <w:t>а</w:t>
      </w:r>
      <w:r w:rsidR="008F5147">
        <w:rPr>
          <w:sz w:val="24"/>
          <w:szCs w:val="24"/>
        </w:rPr>
        <w:t xml:space="preserve"> </w:t>
      </w:r>
      <w:r w:rsidRPr="000C080D">
        <w:rPr>
          <w:sz w:val="24"/>
          <w:szCs w:val="24"/>
        </w:rPr>
        <w:t>от объема доходов местного бюджета на 20</w:t>
      </w:r>
      <w:r w:rsidR="000E1B56">
        <w:rPr>
          <w:sz w:val="24"/>
          <w:szCs w:val="24"/>
        </w:rPr>
        <w:t>20</w:t>
      </w:r>
      <w:r w:rsidRPr="000C080D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</w:t>
      </w:r>
      <w:r>
        <w:rPr>
          <w:sz w:val="24"/>
          <w:szCs w:val="24"/>
        </w:rPr>
        <w:t xml:space="preserve">и </w:t>
      </w:r>
      <w:r w:rsidRPr="000C080D">
        <w:rPr>
          <w:sz w:val="24"/>
          <w:szCs w:val="24"/>
        </w:rPr>
        <w:t>на 20</w:t>
      </w:r>
      <w:r w:rsidR="00C247FE">
        <w:rPr>
          <w:sz w:val="24"/>
          <w:szCs w:val="24"/>
        </w:rPr>
        <w:t>2</w:t>
      </w:r>
      <w:r w:rsidR="000E1B56">
        <w:rPr>
          <w:sz w:val="24"/>
          <w:szCs w:val="24"/>
        </w:rPr>
        <w:t>1</w:t>
      </w:r>
      <w:r w:rsidRPr="000C080D">
        <w:rPr>
          <w:sz w:val="24"/>
          <w:szCs w:val="24"/>
        </w:rPr>
        <w:t xml:space="preserve"> год в сумме </w:t>
      </w:r>
      <w:r w:rsidR="000E1B56">
        <w:rPr>
          <w:sz w:val="24"/>
          <w:szCs w:val="24"/>
        </w:rPr>
        <w:t>8</w:t>
      </w:r>
      <w:r w:rsidR="007121FA">
        <w:rPr>
          <w:sz w:val="24"/>
          <w:szCs w:val="24"/>
        </w:rPr>
        <w:t>1</w:t>
      </w:r>
      <w:r w:rsidR="00ED0DDD">
        <w:rPr>
          <w:sz w:val="24"/>
          <w:szCs w:val="24"/>
        </w:rPr>
        <w:t> </w:t>
      </w:r>
      <w:r w:rsidR="007121FA">
        <w:rPr>
          <w:sz w:val="24"/>
          <w:szCs w:val="24"/>
        </w:rPr>
        <w:t>258</w:t>
      </w:r>
      <w:r w:rsidRPr="000C080D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0C080D">
        <w:rPr>
          <w:sz w:val="24"/>
          <w:szCs w:val="24"/>
        </w:rPr>
        <w:t xml:space="preserve">, </w:t>
      </w:r>
      <w:r w:rsidRPr="00FD6E8C">
        <w:rPr>
          <w:sz w:val="24"/>
          <w:szCs w:val="24"/>
        </w:rPr>
        <w:t xml:space="preserve">или </w:t>
      </w:r>
      <w:r w:rsidR="007121FA">
        <w:rPr>
          <w:sz w:val="24"/>
          <w:szCs w:val="24"/>
        </w:rPr>
        <w:t>6</w:t>
      </w:r>
      <w:r w:rsidR="00C247FE">
        <w:rPr>
          <w:sz w:val="24"/>
          <w:szCs w:val="24"/>
        </w:rPr>
        <w:t>,</w:t>
      </w:r>
      <w:r w:rsidR="007121FA">
        <w:rPr>
          <w:sz w:val="24"/>
          <w:szCs w:val="24"/>
        </w:rPr>
        <w:t>4</w:t>
      </w:r>
      <w:r w:rsidR="00C247FE">
        <w:rPr>
          <w:sz w:val="24"/>
          <w:szCs w:val="24"/>
        </w:rPr>
        <w:t xml:space="preserve"> процента</w:t>
      </w:r>
      <w:r w:rsidRPr="000C080D">
        <w:rPr>
          <w:sz w:val="24"/>
          <w:szCs w:val="24"/>
        </w:rPr>
        <w:t xml:space="preserve"> от объема доходов местного бюджета на 20</w:t>
      </w:r>
      <w:r w:rsidR="00C247FE">
        <w:rPr>
          <w:sz w:val="24"/>
          <w:szCs w:val="24"/>
        </w:rPr>
        <w:t>2</w:t>
      </w:r>
      <w:r w:rsidR="000E1B56">
        <w:rPr>
          <w:sz w:val="24"/>
          <w:szCs w:val="24"/>
        </w:rPr>
        <w:t>1</w:t>
      </w:r>
      <w:r w:rsidRPr="000C080D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652557" w:rsidRPr="000C080D" w:rsidRDefault="00652557" w:rsidP="00652557">
      <w:pPr>
        <w:suppressAutoHyphens/>
        <w:ind w:firstLine="709"/>
        <w:jc w:val="both"/>
        <w:rPr>
          <w:sz w:val="24"/>
          <w:szCs w:val="24"/>
        </w:rPr>
      </w:pPr>
    </w:p>
    <w:p w:rsidR="00652557" w:rsidRPr="000C080D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  <w:r w:rsidRPr="000C080D">
        <w:rPr>
          <w:b/>
          <w:sz w:val="24"/>
          <w:szCs w:val="24"/>
        </w:rPr>
        <w:t xml:space="preserve">Статья 2. Нормативы </w:t>
      </w:r>
      <w:r w:rsidR="001708A2">
        <w:rPr>
          <w:b/>
          <w:sz w:val="24"/>
          <w:szCs w:val="24"/>
        </w:rPr>
        <w:t>отчислений</w:t>
      </w:r>
      <w:r w:rsidR="000225B9">
        <w:rPr>
          <w:b/>
          <w:sz w:val="24"/>
          <w:szCs w:val="24"/>
        </w:rPr>
        <w:t xml:space="preserve"> </w:t>
      </w:r>
      <w:r w:rsidRPr="000C080D">
        <w:rPr>
          <w:b/>
          <w:sz w:val="24"/>
          <w:szCs w:val="24"/>
        </w:rPr>
        <w:t>доходов</w:t>
      </w:r>
      <w:r w:rsidR="001708A2">
        <w:rPr>
          <w:b/>
          <w:sz w:val="24"/>
          <w:szCs w:val="24"/>
        </w:rPr>
        <w:t>, поступающих</w:t>
      </w:r>
      <w:r w:rsidR="000225B9">
        <w:rPr>
          <w:b/>
          <w:sz w:val="24"/>
          <w:szCs w:val="24"/>
        </w:rPr>
        <w:t xml:space="preserve"> </w:t>
      </w:r>
      <w:r w:rsidRPr="000C080D">
        <w:rPr>
          <w:b/>
          <w:sz w:val="24"/>
          <w:szCs w:val="24"/>
        </w:rPr>
        <w:t>в местный бюджет</w:t>
      </w:r>
    </w:p>
    <w:p w:rsidR="00652557" w:rsidRPr="000C080D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</w:p>
    <w:p w:rsidR="00652557" w:rsidRPr="000C080D" w:rsidRDefault="00652557" w:rsidP="00876008">
      <w:pPr>
        <w:tabs>
          <w:tab w:val="left" w:pos="567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0C080D">
        <w:rPr>
          <w:sz w:val="24"/>
          <w:szCs w:val="24"/>
        </w:rPr>
        <w:t xml:space="preserve">Установить, что доходы местного бюджета, поступающие </w:t>
      </w:r>
      <w:r>
        <w:rPr>
          <w:sz w:val="24"/>
          <w:szCs w:val="24"/>
        </w:rPr>
        <w:t>в 201</w:t>
      </w:r>
      <w:r w:rsidR="00A67A1E">
        <w:rPr>
          <w:sz w:val="24"/>
          <w:szCs w:val="24"/>
        </w:rPr>
        <w:t>9</w:t>
      </w:r>
      <w:r w:rsidRPr="000C080D">
        <w:rPr>
          <w:sz w:val="24"/>
          <w:szCs w:val="24"/>
        </w:rPr>
        <w:t xml:space="preserve"> году и в плановом периоде 20</w:t>
      </w:r>
      <w:r w:rsidR="00A67A1E">
        <w:rPr>
          <w:sz w:val="24"/>
          <w:szCs w:val="24"/>
        </w:rPr>
        <w:t>20</w:t>
      </w:r>
      <w:r w:rsidRPr="000C080D">
        <w:rPr>
          <w:sz w:val="24"/>
          <w:szCs w:val="24"/>
        </w:rPr>
        <w:t xml:space="preserve"> и 20</w:t>
      </w:r>
      <w:r w:rsidR="00C247FE">
        <w:rPr>
          <w:sz w:val="24"/>
          <w:szCs w:val="24"/>
        </w:rPr>
        <w:t>2</w:t>
      </w:r>
      <w:r w:rsidR="00A67A1E">
        <w:rPr>
          <w:sz w:val="24"/>
          <w:szCs w:val="24"/>
        </w:rPr>
        <w:t>1</w:t>
      </w:r>
      <w:r w:rsidRPr="000C080D">
        <w:rPr>
          <w:sz w:val="24"/>
          <w:szCs w:val="24"/>
        </w:rPr>
        <w:t xml:space="preserve"> годов, формируются за счет платежей, подлежащих зачислению в местный бюджет в соответствии с законодательством Российской Федерации и Кемеровской области, в соответствии с нормативами </w:t>
      </w:r>
      <w:r w:rsidR="001708A2">
        <w:rPr>
          <w:sz w:val="24"/>
          <w:szCs w:val="24"/>
        </w:rPr>
        <w:t>отчислений</w:t>
      </w:r>
      <w:r w:rsidR="00250382">
        <w:rPr>
          <w:sz w:val="24"/>
          <w:szCs w:val="24"/>
        </w:rPr>
        <w:t xml:space="preserve"> </w:t>
      </w:r>
      <w:r w:rsidRPr="000C080D">
        <w:rPr>
          <w:sz w:val="24"/>
          <w:szCs w:val="24"/>
        </w:rPr>
        <w:t xml:space="preserve">согласно </w:t>
      </w:r>
      <w:r w:rsidR="00A067DC">
        <w:rPr>
          <w:sz w:val="24"/>
          <w:szCs w:val="24"/>
        </w:rPr>
        <w:t>п</w:t>
      </w:r>
      <w:r w:rsidRPr="000C080D">
        <w:rPr>
          <w:sz w:val="24"/>
          <w:szCs w:val="24"/>
        </w:rPr>
        <w:t>риложению 1 к настоящему решению.</w:t>
      </w:r>
    </w:p>
    <w:p w:rsidR="00652557" w:rsidRPr="000C080D" w:rsidRDefault="00652557" w:rsidP="00652557">
      <w:pPr>
        <w:tabs>
          <w:tab w:val="num" w:pos="0"/>
        </w:tabs>
        <w:suppressAutoHyphens/>
        <w:jc w:val="both"/>
        <w:rPr>
          <w:b/>
          <w:sz w:val="24"/>
          <w:szCs w:val="24"/>
        </w:rPr>
      </w:pPr>
    </w:p>
    <w:p w:rsidR="00652557" w:rsidRPr="000C080D" w:rsidRDefault="00652557" w:rsidP="00652557">
      <w:pPr>
        <w:tabs>
          <w:tab w:val="num" w:pos="0"/>
        </w:tabs>
        <w:suppressAutoHyphens/>
        <w:ind w:firstLine="709"/>
        <w:jc w:val="both"/>
        <w:rPr>
          <w:b/>
          <w:sz w:val="24"/>
          <w:szCs w:val="24"/>
        </w:rPr>
      </w:pPr>
      <w:r w:rsidRPr="000C080D">
        <w:rPr>
          <w:b/>
          <w:sz w:val="24"/>
          <w:szCs w:val="24"/>
        </w:rPr>
        <w:t>Статья 3. Главные администраторы доходов местного бюджета и главные администраторы источников финансирования дефицита местного  бюджета</w:t>
      </w:r>
    </w:p>
    <w:p w:rsidR="00652557" w:rsidRPr="000C080D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</w:p>
    <w:p w:rsidR="00652557" w:rsidRPr="000C080D" w:rsidRDefault="00652557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0C080D">
        <w:rPr>
          <w:sz w:val="24"/>
          <w:szCs w:val="24"/>
        </w:rPr>
        <w:t xml:space="preserve">1. Утвердить перечень главных администраторов доходов местного бюджета, закрепляемые за ними виды (подвиды) доходов </w:t>
      </w:r>
      <w:r>
        <w:rPr>
          <w:sz w:val="24"/>
          <w:szCs w:val="24"/>
        </w:rPr>
        <w:t xml:space="preserve">местного </w:t>
      </w:r>
      <w:r w:rsidRPr="000C080D">
        <w:rPr>
          <w:sz w:val="24"/>
          <w:szCs w:val="24"/>
        </w:rPr>
        <w:t xml:space="preserve">бюджета  согласно </w:t>
      </w:r>
      <w:r w:rsidR="00A067DC">
        <w:rPr>
          <w:sz w:val="24"/>
          <w:szCs w:val="24"/>
        </w:rPr>
        <w:t>п</w:t>
      </w:r>
      <w:r w:rsidRPr="000C080D">
        <w:rPr>
          <w:sz w:val="24"/>
          <w:szCs w:val="24"/>
        </w:rPr>
        <w:t>риложению 2 к настоящему решению.</w:t>
      </w:r>
    </w:p>
    <w:p w:rsidR="00652557" w:rsidRPr="000C080D" w:rsidRDefault="00652557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0C080D">
        <w:rPr>
          <w:sz w:val="24"/>
          <w:szCs w:val="24"/>
        </w:rPr>
        <w:t xml:space="preserve">2. Утвердить перечень главных администраторов источников финансирования дефицита местного бюджета, закрепляемые за ними группы (подгруппы) источников финансирования дефицита местного бюджета  согласно </w:t>
      </w:r>
      <w:r w:rsidR="00A067DC">
        <w:rPr>
          <w:sz w:val="24"/>
          <w:szCs w:val="24"/>
        </w:rPr>
        <w:t>п</w:t>
      </w:r>
      <w:r w:rsidRPr="000C080D">
        <w:rPr>
          <w:sz w:val="24"/>
          <w:szCs w:val="24"/>
        </w:rPr>
        <w:t>риложению 3 к настоящему решению.</w:t>
      </w:r>
    </w:p>
    <w:p w:rsidR="00652557" w:rsidRPr="000C080D" w:rsidRDefault="00652557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652557" w:rsidRPr="00D53C71" w:rsidRDefault="00652557" w:rsidP="00652557">
      <w:pPr>
        <w:pStyle w:val="ConsPlusNormal"/>
        <w:widowControl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C71">
        <w:rPr>
          <w:rFonts w:ascii="Times New Roman" w:hAnsi="Times New Roman" w:cs="Times New Roman"/>
          <w:b/>
          <w:sz w:val="24"/>
          <w:szCs w:val="24"/>
        </w:rPr>
        <w:t>Статья 4. Нормативы отчислений в местный бюджет от прибыли муниципальных  предприятий Киселевского городского округа</w:t>
      </w:r>
    </w:p>
    <w:p w:rsidR="00652557" w:rsidRPr="00D53C71" w:rsidRDefault="00652557" w:rsidP="00652557">
      <w:pPr>
        <w:suppressAutoHyphens/>
        <w:ind w:firstLine="709"/>
        <w:jc w:val="both"/>
        <w:rPr>
          <w:sz w:val="24"/>
          <w:szCs w:val="24"/>
        </w:rPr>
      </w:pPr>
    </w:p>
    <w:p w:rsidR="00652557" w:rsidRPr="00D53C71" w:rsidRDefault="00652557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D53C71">
        <w:rPr>
          <w:sz w:val="24"/>
          <w:szCs w:val="24"/>
        </w:rPr>
        <w:t>1. Утвердить нормативы отчислений в местный бюджет для муниципальных  предприятий Киселевского городского округа от прибыли, остающейся после уплаты налогов и иных обязательных платежей, по итогам деятельности муниципальных предприятий Киселевского городского округа  соответственно за 201</w:t>
      </w:r>
      <w:r w:rsidR="00A67A1E">
        <w:rPr>
          <w:sz w:val="24"/>
          <w:szCs w:val="24"/>
        </w:rPr>
        <w:t>8</w:t>
      </w:r>
      <w:r w:rsidRPr="00D53C71">
        <w:rPr>
          <w:sz w:val="24"/>
          <w:szCs w:val="24"/>
        </w:rPr>
        <w:t>, 201</w:t>
      </w:r>
      <w:r w:rsidR="00A67A1E">
        <w:rPr>
          <w:sz w:val="24"/>
          <w:szCs w:val="24"/>
        </w:rPr>
        <w:t>9</w:t>
      </w:r>
      <w:r w:rsidRPr="00D53C71">
        <w:rPr>
          <w:sz w:val="24"/>
          <w:szCs w:val="24"/>
        </w:rPr>
        <w:t>, 20</w:t>
      </w:r>
      <w:r w:rsidR="00A67A1E">
        <w:rPr>
          <w:sz w:val="24"/>
          <w:szCs w:val="24"/>
        </w:rPr>
        <w:t>20</w:t>
      </w:r>
      <w:r w:rsidRPr="00D53C71">
        <w:rPr>
          <w:sz w:val="24"/>
          <w:szCs w:val="24"/>
        </w:rPr>
        <w:t xml:space="preserve"> год в размере:</w:t>
      </w:r>
    </w:p>
    <w:p w:rsidR="00652557" w:rsidRPr="00D53C71" w:rsidRDefault="00652557" w:rsidP="00876008">
      <w:pPr>
        <w:spacing w:line="276" w:lineRule="auto"/>
        <w:ind w:firstLine="709"/>
        <w:jc w:val="both"/>
        <w:rPr>
          <w:sz w:val="24"/>
          <w:szCs w:val="24"/>
        </w:rPr>
      </w:pPr>
      <w:r w:rsidRPr="00D53C71">
        <w:rPr>
          <w:sz w:val="24"/>
          <w:szCs w:val="24"/>
        </w:rPr>
        <w:t>40 процентов для Муниципального унитарного предприятия «Городское градостроительное кадастровое бюро»;</w:t>
      </w:r>
    </w:p>
    <w:p w:rsidR="00652557" w:rsidRPr="00D53C71" w:rsidRDefault="00652557" w:rsidP="00876008">
      <w:pPr>
        <w:spacing w:line="276" w:lineRule="auto"/>
        <w:ind w:firstLine="709"/>
        <w:jc w:val="both"/>
        <w:rPr>
          <w:sz w:val="24"/>
          <w:szCs w:val="24"/>
        </w:rPr>
      </w:pPr>
      <w:r w:rsidRPr="00D53C71">
        <w:rPr>
          <w:sz w:val="24"/>
          <w:szCs w:val="24"/>
        </w:rPr>
        <w:t>25  процентов для Муниципального унитарного предприятия: «Телерадиокомпания «Киселевск»</w:t>
      </w:r>
      <w:r>
        <w:rPr>
          <w:sz w:val="24"/>
          <w:szCs w:val="24"/>
        </w:rPr>
        <w:t>;</w:t>
      </w:r>
    </w:p>
    <w:p w:rsidR="00652557" w:rsidRPr="00D53C71" w:rsidRDefault="00652557" w:rsidP="00876008">
      <w:pPr>
        <w:spacing w:line="276" w:lineRule="auto"/>
        <w:ind w:firstLine="708"/>
        <w:jc w:val="both"/>
        <w:rPr>
          <w:sz w:val="24"/>
          <w:szCs w:val="24"/>
        </w:rPr>
      </w:pPr>
      <w:r w:rsidRPr="00D53C71">
        <w:rPr>
          <w:sz w:val="24"/>
          <w:szCs w:val="24"/>
        </w:rPr>
        <w:t>25   процентов для муниципальных предприятий: «Единый расчетно-кассовый центр», «Зеленхоз», «Дорожник»;</w:t>
      </w:r>
    </w:p>
    <w:p w:rsidR="00652557" w:rsidRPr="00D53C71" w:rsidRDefault="00652557" w:rsidP="00876008">
      <w:pPr>
        <w:spacing w:line="276" w:lineRule="auto"/>
        <w:ind w:firstLine="708"/>
        <w:jc w:val="both"/>
        <w:rPr>
          <w:sz w:val="24"/>
          <w:szCs w:val="24"/>
        </w:rPr>
      </w:pPr>
      <w:r w:rsidRPr="00D53C71">
        <w:rPr>
          <w:sz w:val="24"/>
          <w:szCs w:val="24"/>
        </w:rPr>
        <w:t>10 процентов для остальных муниципальных предприятий Киселевского городского округа.</w:t>
      </w:r>
    </w:p>
    <w:p w:rsidR="00652557" w:rsidRPr="00D53C71" w:rsidRDefault="00652557" w:rsidP="00876008">
      <w:pPr>
        <w:spacing w:line="276" w:lineRule="auto"/>
        <w:ind w:firstLine="709"/>
        <w:jc w:val="both"/>
        <w:rPr>
          <w:sz w:val="24"/>
          <w:szCs w:val="24"/>
        </w:rPr>
      </w:pPr>
      <w:r w:rsidRPr="00D53C71">
        <w:rPr>
          <w:sz w:val="24"/>
          <w:szCs w:val="24"/>
        </w:rPr>
        <w:t>2. Установить срок уплаты в местный бюджет отчислений от прибыли, остающейся после уплаты налогов и иных обязательных платежей:</w:t>
      </w:r>
    </w:p>
    <w:p w:rsidR="00652557" w:rsidRPr="00D53C71" w:rsidRDefault="00652557" w:rsidP="00876008">
      <w:pPr>
        <w:spacing w:line="276" w:lineRule="auto"/>
        <w:ind w:firstLine="709"/>
        <w:jc w:val="both"/>
        <w:rPr>
          <w:sz w:val="24"/>
          <w:szCs w:val="24"/>
        </w:rPr>
      </w:pPr>
      <w:r w:rsidRPr="00D53C71">
        <w:rPr>
          <w:sz w:val="24"/>
          <w:szCs w:val="24"/>
        </w:rPr>
        <w:t>до 1 июня 201</w:t>
      </w:r>
      <w:r w:rsidR="00A67A1E">
        <w:rPr>
          <w:sz w:val="24"/>
          <w:szCs w:val="24"/>
        </w:rPr>
        <w:t>9</w:t>
      </w:r>
      <w:r w:rsidRPr="00D53C71">
        <w:rPr>
          <w:sz w:val="24"/>
          <w:szCs w:val="24"/>
        </w:rPr>
        <w:t xml:space="preserve"> года – по итогам деятельности муниципальных предприятий Киселевского городского округа  за 201</w:t>
      </w:r>
      <w:r w:rsidR="00A67A1E">
        <w:rPr>
          <w:sz w:val="24"/>
          <w:szCs w:val="24"/>
        </w:rPr>
        <w:t>8</w:t>
      </w:r>
      <w:r w:rsidRPr="00D53C71">
        <w:rPr>
          <w:sz w:val="24"/>
          <w:szCs w:val="24"/>
        </w:rPr>
        <w:t xml:space="preserve"> год;</w:t>
      </w:r>
    </w:p>
    <w:p w:rsidR="00652557" w:rsidRPr="00D53C71" w:rsidRDefault="00652557" w:rsidP="00876008">
      <w:pPr>
        <w:spacing w:line="276" w:lineRule="auto"/>
        <w:ind w:firstLine="709"/>
        <w:jc w:val="both"/>
        <w:rPr>
          <w:sz w:val="24"/>
          <w:szCs w:val="24"/>
        </w:rPr>
      </w:pPr>
      <w:r w:rsidRPr="00D53C71">
        <w:rPr>
          <w:sz w:val="24"/>
          <w:szCs w:val="24"/>
        </w:rPr>
        <w:t>до 1 июня 20</w:t>
      </w:r>
      <w:r w:rsidR="00A67A1E">
        <w:rPr>
          <w:sz w:val="24"/>
          <w:szCs w:val="24"/>
        </w:rPr>
        <w:t>20</w:t>
      </w:r>
      <w:r w:rsidRPr="00D53C71">
        <w:rPr>
          <w:sz w:val="24"/>
          <w:szCs w:val="24"/>
        </w:rPr>
        <w:t xml:space="preserve"> года – по итогам деятельности муниципальных предприятий Киселевского городского округа  за 201</w:t>
      </w:r>
      <w:r w:rsidR="00A67A1E">
        <w:rPr>
          <w:sz w:val="24"/>
          <w:szCs w:val="24"/>
        </w:rPr>
        <w:t>9</w:t>
      </w:r>
      <w:r w:rsidRPr="00D53C71">
        <w:rPr>
          <w:sz w:val="24"/>
          <w:szCs w:val="24"/>
        </w:rPr>
        <w:t xml:space="preserve"> год;</w:t>
      </w:r>
    </w:p>
    <w:p w:rsidR="00652557" w:rsidRPr="00D53C71" w:rsidRDefault="00652557" w:rsidP="00876008">
      <w:pPr>
        <w:spacing w:line="276" w:lineRule="auto"/>
        <w:ind w:firstLine="709"/>
        <w:jc w:val="both"/>
        <w:rPr>
          <w:sz w:val="24"/>
          <w:szCs w:val="24"/>
        </w:rPr>
      </w:pPr>
      <w:r w:rsidRPr="00D53C71">
        <w:rPr>
          <w:sz w:val="24"/>
          <w:szCs w:val="24"/>
        </w:rPr>
        <w:lastRenderedPageBreak/>
        <w:t>до 1 июня 20</w:t>
      </w:r>
      <w:r w:rsidR="00726BD8">
        <w:rPr>
          <w:sz w:val="24"/>
          <w:szCs w:val="24"/>
        </w:rPr>
        <w:t>2</w:t>
      </w:r>
      <w:r w:rsidR="00A67A1E">
        <w:rPr>
          <w:sz w:val="24"/>
          <w:szCs w:val="24"/>
        </w:rPr>
        <w:t>1</w:t>
      </w:r>
      <w:r w:rsidRPr="00D53C71">
        <w:rPr>
          <w:sz w:val="24"/>
          <w:szCs w:val="24"/>
        </w:rPr>
        <w:t xml:space="preserve"> года – по итогам деятельности муниципальных предприятий Киселевского городского округа  за 20</w:t>
      </w:r>
      <w:r w:rsidR="00A67A1E">
        <w:rPr>
          <w:sz w:val="24"/>
          <w:szCs w:val="24"/>
        </w:rPr>
        <w:t>20</w:t>
      </w:r>
      <w:r w:rsidRPr="00D53C71">
        <w:rPr>
          <w:sz w:val="24"/>
          <w:szCs w:val="24"/>
        </w:rPr>
        <w:t xml:space="preserve"> год.</w:t>
      </w:r>
    </w:p>
    <w:p w:rsidR="00652557" w:rsidRDefault="00652557" w:rsidP="00652557">
      <w:pPr>
        <w:suppressAutoHyphens/>
        <w:ind w:firstLine="709"/>
        <w:jc w:val="both"/>
        <w:rPr>
          <w:sz w:val="24"/>
          <w:szCs w:val="24"/>
        </w:rPr>
      </w:pPr>
    </w:p>
    <w:p w:rsidR="00652557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  <w:r w:rsidRPr="00CE6268">
        <w:rPr>
          <w:b/>
          <w:sz w:val="24"/>
          <w:szCs w:val="24"/>
        </w:rPr>
        <w:t xml:space="preserve">Статья </w:t>
      </w:r>
      <w:r w:rsidR="007D1316">
        <w:rPr>
          <w:b/>
          <w:sz w:val="24"/>
          <w:szCs w:val="24"/>
        </w:rPr>
        <w:t>5</w:t>
      </w:r>
      <w:r w:rsidRPr="00CE6268">
        <w:rPr>
          <w:b/>
          <w:sz w:val="24"/>
          <w:szCs w:val="24"/>
        </w:rPr>
        <w:t xml:space="preserve">. </w:t>
      </w:r>
      <w:r w:rsidR="00A067DC">
        <w:rPr>
          <w:b/>
          <w:sz w:val="24"/>
          <w:szCs w:val="24"/>
        </w:rPr>
        <w:t>Д</w:t>
      </w:r>
      <w:r w:rsidRPr="00CE6268">
        <w:rPr>
          <w:b/>
          <w:sz w:val="24"/>
          <w:szCs w:val="24"/>
        </w:rPr>
        <w:t>оход</w:t>
      </w:r>
      <w:r w:rsidR="00A067DC">
        <w:rPr>
          <w:b/>
          <w:sz w:val="24"/>
          <w:szCs w:val="24"/>
        </w:rPr>
        <w:t xml:space="preserve">ы </w:t>
      </w:r>
      <w:r w:rsidRPr="00CE6268">
        <w:rPr>
          <w:b/>
          <w:sz w:val="24"/>
          <w:szCs w:val="24"/>
        </w:rPr>
        <w:t>местн</w:t>
      </w:r>
      <w:r w:rsidR="00A067DC">
        <w:rPr>
          <w:b/>
          <w:sz w:val="24"/>
          <w:szCs w:val="24"/>
        </w:rPr>
        <w:t>ого</w:t>
      </w:r>
      <w:r w:rsidRPr="00CE6268">
        <w:rPr>
          <w:b/>
          <w:sz w:val="24"/>
          <w:szCs w:val="24"/>
        </w:rPr>
        <w:t xml:space="preserve"> бюджет</w:t>
      </w:r>
      <w:r w:rsidR="00A067DC">
        <w:rPr>
          <w:b/>
          <w:sz w:val="24"/>
          <w:szCs w:val="24"/>
        </w:rPr>
        <w:t xml:space="preserve">а на </w:t>
      </w:r>
      <w:r w:rsidRPr="00CE6268">
        <w:rPr>
          <w:b/>
          <w:sz w:val="24"/>
          <w:szCs w:val="24"/>
        </w:rPr>
        <w:t>201</w:t>
      </w:r>
      <w:r w:rsidR="00A67A1E">
        <w:rPr>
          <w:b/>
          <w:sz w:val="24"/>
          <w:szCs w:val="24"/>
        </w:rPr>
        <w:t>9</w:t>
      </w:r>
      <w:r w:rsidRPr="00CE6268">
        <w:rPr>
          <w:b/>
          <w:sz w:val="24"/>
          <w:szCs w:val="24"/>
        </w:rPr>
        <w:t xml:space="preserve"> год и </w:t>
      </w:r>
      <w:r w:rsidR="00A067DC">
        <w:rPr>
          <w:b/>
          <w:sz w:val="24"/>
          <w:szCs w:val="24"/>
        </w:rPr>
        <w:t xml:space="preserve">на </w:t>
      </w:r>
      <w:r w:rsidRPr="00CE6268">
        <w:rPr>
          <w:b/>
          <w:sz w:val="24"/>
          <w:szCs w:val="24"/>
        </w:rPr>
        <w:t>планов</w:t>
      </w:r>
      <w:r w:rsidR="00A067DC">
        <w:rPr>
          <w:b/>
          <w:sz w:val="24"/>
          <w:szCs w:val="24"/>
        </w:rPr>
        <w:t>ый</w:t>
      </w:r>
      <w:r w:rsidRPr="00CE6268">
        <w:rPr>
          <w:b/>
          <w:sz w:val="24"/>
          <w:szCs w:val="24"/>
        </w:rPr>
        <w:t xml:space="preserve"> период 20</w:t>
      </w:r>
      <w:r w:rsidR="00A67A1E">
        <w:rPr>
          <w:b/>
          <w:sz w:val="24"/>
          <w:szCs w:val="24"/>
        </w:rPr>
        <w:t>20</w:t>
      </w:r>
      <w:r w:rsidRPr="00CE6268">
        <w:rPr>
          <w:b/>
          <w:sz w:val="24"/>
          <w:szCs w:val="24"/>
        </w:rPr>
        <w:t xml:space="preserve"> и  20</w:t>
      </w:r>
      <w:r w:rsidR="00726BD8">
        <w:rPr>
          <w:b/>
          <w:sz w:val="24"/>
          <w:szCs w:val="24"/>
        </w:rPr>
        <w:t>2</w:t>
      </w:r>
      <w:r w:rsidR="00A67A1E">
        <w:rPr>
          <w:b/>
          <w:sz w:val="24"/>
          <w:szCs w:val="24"/>
        </w:rPr>
        <w:t>1</w:t>
      </w:r>
      <w:r w:rsidRPr="00CE6268">
        <w:rPr>
          <w:b/>
          <w:sz w:val="24"/>
          <w:szCs w:val="24"/>
        </w:rPr>
        <w:t xml:space="preserve">годов </w:t>
      </w:r>
    </w:p>
    <w:p w:rsidR="00652557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</w:p>
    <w:p w:rsidR="00652557" w:rsidRDefault="00652557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CE6268">
        <w:rPr>
          <w:sz w:val="24"/>
          <w:szCs w:val="24"/>
        </w:rPr>
        <w:t xml:space="preserve">Утвердить </w:t>
      </w:r>
      <w:r w:rsidR="00A067DC">
        <w:rPr>
          <w:sz w:val="24"/>
          <w:szCs w:val="24"/>
        </w:rPr>
        <w:t>прогнозируемые</w:t>
      </w:r>
      <w:r w:rsidRPr="00CE6268">
        <w:rPr>
          <w:sz w:val="24"/>
          <w:szCs w:val="24"/>
        </w:rPr>
        <w:t xml:space="preserve"> доход</w:t>
      </w:r>
      <w:r w:rsidR="00A067DC">
        <w:rPr>
          <w:sz w:val="24"/>
          <w:szCs w:val="24"/>
        </w:rPr>
        <w:t xml:space="preserve">ы </w:t>
      </w:r>
      <w:r w:rsidRPr="00CE6268">
        <w:rPr>
          <w:sz w:val="24"/>
          <w:szCs w:val="24"/>
        </w:rPr>
        <w:t>местн</w:t>
      </w:r>
      <w:r w:rsidR="00A067DC">
        <w:rPr>
          <w:sz w:val="24"/>
          <w:szCs w:val="24"/>
        </w:rPr>
        <w:t>ого</w:t>
      </w:r>
      <w:r w:rsidRPr="00CE6268">
        <w:rPr>
          <w:sz w:val="24"/>
          <w:szCs w:val="24"/>
        </w:rPr>
        <w:t xml:space="preserve"> бюджет</w:t>
      </w:r>
      <w:r w:rsidR="00A067DC">
        <w:rPr>
          <w:sz w:val="24"/>
          <w:szCs w:val="24"/>
        </w:rPr>
        <w:t>а на</w:t>
      </w:r>
      <w:r w:rsidRPr="00CE6268">
        <w:rPr>
          <w:sz w:val="24"/>
          <w:szCs w:val="24"/>
        </w:rPr>
        <w:t xml:space="preserve"> 201</w:t>
      </w:r>
      <w:r w:rsidR="00A67A1E">
        <w:rPr>
          <w:sz w:val="24"/>
          <w:szCs w:val="24"/>
        </w:rPr>
        <w:t>9</w:t>
      </w:r>
      <w:r w:rsidRPr="00CE6268">
        <w:rPr>
          <w:sz w:val="24"/>
          <w:szCs w:val="24"/>
        </w:rPr>
        <w:t xml:space="preserve"> год и </w:t>
      </w:r>
      <w:r w:rsidR="00A067DC">
        <w:rPr>
          <w:sz w:val="24"/>
          <w:szCs w:val="24"/>
        </w:rPr>
        <w:t xml:space="preserve">на </w:t>
      </w:r>
      <w:r w:rsidRPr="00CE6268">
        <w:rPr>
          <w:sz w:val="24"/>
          <w:szCs w:val="24"/>
        </w:rPr>
        <w:t>планов</w:t>
      </w:r>
      <w:r w:rsidR="00A067DC">
        <w:rPr>
          <w:sz w:val="24"/>
          <w:szCs w:val="24"/>
        </w:rPr>
        <w:t>ый</w:t>
      </w:r>
      <w:r w:rsidRPr="00CE6268">
        <w:rPr>
          <w:sz w:val="24"/>
          <w:szCs w:val="24"/>
        </w:rPr>
        <w:t xml:space="preserve"> период</w:t>
      </w:r>
      <w:r w:rsidR="00250382">
        <w:rPr>
          <w:sz w:val="24"/>
          <w:szCs w:val="24"/>
        </w:rPr>
        <w:t xml:space="preserve"> </w:t>
      </w:r>
      <w:r w:rsidRPr="00CE6268">
        <w:rPr>
          <w:sz w:val="24"/>
          <w:szCs w:val="24"/>
        </w:rPr>
        <w:t>20</w:t>
      </w:r>
      <w:r w:rsidR="00A67A1E">
        <w:rPr>
          <w:sz w:val="24"/>
          <w:szCs w:val="24"/>
        </w:rPr>
        <w:t xml:space="preserve">20 </w:t>
      </w:r>
      <w:r w:rsidRPr="00CE6268">
        <w:rPr>
          <w:sz w:val="24"/>
          <w:szCs w:val="24"/>
        </w:rPr>
        <w:t>и  20</w:t>
      </w:r>
      <w:r w:rsidR="00726BD8">
        <w:rPr>
          <w:sz w:val="24"/>
          <w:szCs w:val="24"/>
        </w:rPr>
        <w:t>2</w:t>
      </w:r>
      <w:r w:rsidR="00A67A1E">
        <w:rPr>
          <w:sz w:val="24"/>
          <w:szCs w:val="24"/>
        </w:rPr>
        <w:t>1</w:t>
      </w:r>
      <w:r w:rsidRPr="00CE6268">
        <w:rPr>
          <w:sz w:val="24"/>
          <w:szCs w:val="24"/>
        </w:rPr>
        <w:t xml:space="preserve"> годов согласно </w:t>
      </w:r>
      <w:r w:rsidR="00A067DC">
        <w:rPr>
          <w:sz w:val="24"/>
          <w:szCs w:val="24"/>
        </w:rPr>
        <w:t>п</w:t>
      </w:r>
      <w:r w:rsidRPr="00CE6268">
        <w:rPr>
          <w:sz w:val="24"/>
          <w:szCs w:val="24"/>
        </w:rPr>
        <w:t>риложению 4</w:t>
      </w:r>
      <w:r>
        <w:rPr>
          <w:sz w:val="24"/>
          <w:szCs w:val="24"/>
        </w:rPr>
        <w:t xml:space="preserve"> к настоящему решению.</w:t>
      </w:r>
    </w:p>
    <w:p w:rsidR="007D1316" w:rsidRDefault="007D1316" w:rsidP="00652557">
      <w:pPr>
        <w:suppressAutoHyphens/>
        <w:ind w:firstLine="709"/>
        <w:jc w:val="both"/>
        <w:rPr>
          <w:sz w:val="24"/>
          <w:szCs w:val="24"/>
        </w:rPr>
      </w:pPr>
    </w:p>
    <w:p w:rsidR="00652557" w:rsidRPr="000C080D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  <w:r w:rsidRPr="000C080D">
        <w:rPr>
          <w:b/>
          <w:sz w:val="24"/>
          <w:szCs w:val="24"/>
        </w:rPr>
        <w:t xml:space="preserve">Статья </w:t>
      </w:r>
      <w:r w:rsidR="007D1316">
        <w:rPr>
          <w:b/>
          <w:sz w:val="24"/>
          <w:szCs w:val="24"/>
        </w:rPr>
        <w:t>6</w:t>
      </w:r>
      <w:r w:rsidRPr="000C080D">
        <w:rPr>
          <w:b/>
          <w:sz w:val="24"/>
          <w:szCs w:val="24"/>
        </w:rPr>
        <w:t>. Бюджетные ассигнования местного бюджета на 201</w:t>
      </w:r>
      <w:r w:rsidR="00A067DC">
        <w:rPr>
          <w:b/>
          <w:sz w:val="24"/>
          <w:szCs w:val="24"/>
        </w:rPr>
        <w:t>9</w:t>
      </w:r>
      <w:r w:rsidRPr="000C080D">
        <w:rPr>
          <w:b/>
          <w:sz w:val="24"/>
          <w:szCs w:val="24"/>
        </w:rPr>
        <w:t xml:space="preserve"> год и на плановый период 20</w:t>
      </w:r>
      <w:r w:rsidR="00A067DC">
        <w:rPr>
          <w:b/>
          <w:sz w:val="24"/>
          <w:szCs w:val="24"/>
        </w:rPr>
        <w:t>20</w:t>
      </w:r>
      <w:r w:rsidRPr="000C080D">
        <w:rPr>
          <w:b/>
          <w:sz w:val="24"/>
          <w:szCs w:val="24"/>
        </w:rPr>
        <w:t xml:space="preserve"> и 20</w:t>
      </w:r>
      <w:r w:rsidR="00E4570D">
        <w:rPr>
          <w:b/>
          <w:sz w:val="24"/>
          <w:szCs w:val="24"/>
        </w:rPr>
        <w:t>2</w:t>
      </w:r>
      <w:r w:rsidR="00A067DC">
        <w:rPr>
          <w:b/>
          <w:sz w:val="24"/>
          <w:szCs w:val="24"/>
        </w:rPr>
        <w:t>1</w:t>
      </w:r>
      <w:r w:rsidRPr="000C080D">
        <w:rPr>
          <w:b/>
          <w:sz w:val="24"/>
          <w:szCs w:val="24"/>
        </w:rPr>
        <w:t xml:space="preserve"> годов</w:t>
      </w:r>
    </w:p>
    <w:p w:rsidR="00652557" w:rsidRPr="000C080D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</w:p>
    <w:p w:rsidR="00652557" w:rsidRPr="000C080D" w:rsidRDefault="00652557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0C080D">
        <w:rPr>
          <w:sz w:val="24"/>
          <w:szCs w:val="24"/>
        </w:rPr>
        <w:t xml:space="preserve">1. Утвердить распределение бюджетных ассигнований местного бюджета по целевым статьям </w:t>
      </w:r>
      <w:r>
        <w:rPr>
          <w:sz w:val="24"/>
          <w:szCs w:val="24"/>
        </w:rPr>
        <w:t>(муниципальным программам и непрограммным направлениям деятельности), группам и подгруппам видов</w:t>
      </w:r>
      <w:r w:rsidRPr="000C080D">
        <w:rPr>
          <w:sz w:val="24"/>
          <w:szCs w:val="24"/>
        </w:rPr>
        <w:t xml:space="preserve"> классификации расходов бюджетов на 201</w:t>
      </w:r>
      <w:r w:rsidR="00147A15">
        <w:rPr>
          <w:sz w:val="24"/>
          <w:szCs w:val="24"/>
        </w:rPr>
        <w:t>9</w:t>
      </w:r>
      <w:r w:rsidRPr="000C080D">
        <w:rPr>
          <w:sz w:val="24"/>
          <w:szCs w:val="24"/>
        </w:rPr>
        <w:t xml:space="preserve"> год и на плановый период 20</w:t>
      </w:r>
      <w:r w:rsidR="00147A15">
        <w:rPr>
          <w:sz w:val="24"/>
          <w:szCs w:val="24"/>
        </w:rPr>
        <w:t>20</w:t>
      </w:r>
      <w:r w:rsidRPr="000C080D">
        <w:rPr>
          <w:sz w:val="24"/>
          <w:szCs w:val="24"/>
        </w:rPr>
        <w:t xml:space="preserve"> и 20</w:t>
      </w:r>
      <w:r w:rsidR="00E4570D">
        <w:rPr>
          <w:sz w:val="24"/>
          <w:szCs w:val="24"/>
        </w:rPr>
        <w:t>2</w:t>
      </w:r>
      <w:r w:rsidR="00147A15">
        <w:rPr>
          <w:sz w:val="24"/>
          <w:szCs w:val="24"/>
        </w:rPr>
        <w:t>1</w:t>
      </w:r>
      <w:r w:rsidRPr="000C080D">
        <w:rPr>
          <w:sz w:val="24"/>
          <w:szCs w:val="24"/>
        </w:rPr>
        <w:t xml:space="preserve"> годов согласно </w:t>
      </w:r>
      <w:r w:rsidR="00147A15">
        <w:rPr>
          <w:sz w:val="24"/>
          <w:szCs w:val="24"/>
        </w:rPr>
        <w:t>п</w:t>
      </w:r>
      <w:r w:rsidRPr="000C080D">
        <w:rPr>
          <w:sz w:val="24"/>
          <w:szCs w:val="24"/>
        </w:rPr>
        <w:t xml:space="preserve">риложению </w:t>
      </w:r>
      <w:r>
        <w:rPr>
          <w:sz w:val="24"/>
          <w:szCs w:val="24"/>
        </w:rPr>
        <w:t>5</w:t>
      </w:r>
      <w:r w:rsidRPr="000C080D">
        <w:rPr>
          <w:sz w:val="24"/>
          <w:szCs w:val="24"/>
        </w:rPr>
        <w:t xml:space="preserve"> к настоящему решению.</w:t>
      </w:r>
    </w:p>
    <w:p w:rsidR="00652557" w:rsidRPr="000C080D" w:rsidRDefault="00652557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0C080D">
        <w:rPr>
          <w:sz w:val="24"/>
          <w:szCs w:val="24"/>
        </w:rPr>
        <w:t>2. Утвердить распределение бюджетных ассигнований местного бю</w:t>
      </w:r>
      <w:r>
        <w:rPr>
          <w:sz w:val="24"/>
          <w:szCs w:val="24"/>
        </w:rPr>
        <w:t xml:space="preserve">джета по разделам, подразделам </w:t>
      </w:r>
      <w:r w:rsidRPr="000C080D">
        <w:rPr>
          <w:sz w:val="24"/>
          <w:szCs w:val="24"/>
        </w:rPr>
        <w:t>классификации расходов бюджетов  на 201</w:t>
      </w:r>
      <w:r w:rsidR="00147A15">
        <w:rPr>
          <w:sz w:val="24"/>
          <w:szCs w:val="24"/>
        </w:rPr>
        <w:t>9</w:t>
      </w:r>
      <w:r w:rsidRPr="000C080D">
        <w:rPr>
          <w:sz w:val="24"/>
          <w:szCs w:val="24"/>
        </w:rPr>
        <w:t xml:space="preserve"> год и на плановый период 20</w:t>
      </w:r>
      <w:r w:rsidR="00147A15">
        <w:rPr>
          <w:sz w:val="24"/>
          <w:szCs w:val="24"/>
        </w:rPr>
        <w:t>20</w:t>
      </w:r>
      <w:r w:rsidRPr="000C080D">
        <w:rPr>
          <w:sz w:val="24"/>
          <w:szCs w:val="24"/>
        </w:rPr>
        <w:t xml:space="preserve"> и 20</w:t>
      </w:r>
      <w:r w:rsidR="00E4570D">
        <w:rPr>
          <w:sz w:val="24"/>
          <w:szCs w:val="24"/>
        </w:rPr>
        <w:t>2</w:t>
      </w:r>
      <w:r w:rsidR="00147A15">
        <w:rPr>
          <w:sz w:val="24"/>
          <w:szCs w:val="24"/>
        </w:rPr>
        <w:t>1</w:t>
      </w:r>
      <w:r w:rsidRPr="000C080D">
        <w:rPr>
          <w:sz w:val="24"/>
          <w:szCs w:val="24"/>
        </w:rPr>
        <w:t xml:space="preserve"> годов согласно </w:t>
      </w:r>
      <w:r w:rsidR="00147A15">
        <w:rPr>
          <w:sz w:val="24"/>
          <w:szCs w:val="24"/>
        </w:rPr>
        <w:t>п</w:t>
      </w:r>
      <w:r w:rsidRPr="000C080D">
        <w:rPr>
          <w:sz w:val="24"/>
          <w:szCs w:val="24"/>
        </w:rPr>
        <w:t xml:space="preserve">риложению </w:t>
      </w:r>
      <w:r>
        <w:rPr>
          <w:sz w:val="24"/>
          <w:szCs w:val="24"/>
        </w:rPr>
        <w:t>6</w:t>
      </w:r>
      <w:r w:rsidRPr="000C080D">
        <w:rPr>
          <w:sz w:val="24"/>
          <w:szCs w:val="24"/>
        </w:rPr>
        <w:t xml:space="preserve"> к настоящему решению.</w:t>
      </w:r>
    </w:p>
    <w:p w:rsidR="00652557" w:rsidRPr="00CE7261" w:rsidRDefault="00652557" w:rsidP="00876008">
      <w:pPr>
        <w:suppressAutoHyphens/>
        <w:spacing w:line="276" w:lineRule="auto"/>
        <w:ind w:firstLine="709"/>
        <w:jc w:val="both"/>
        <w:rPr>
          <w:b/>
          <w:color w:val="FF0000"/>
          <w:sz w:val="24"/>
          <w:szCs w:val="24"/>
        </w:rPr>
      </w:pPr>
      <w:r w:rsidRPr="000C080D">
        <w:rPr>
          <w:sz w:val="24"/>
          <w:szCs w:val="24"/>
        </w:rPr>
        <w:t xml:space="preserve">3. </w:t>
      </w:r>
      <w:r>
        <w:rPr>
          <w:sz w:val="24"/>
          <w:szCs w:val="24"/>
        </w:rPr>
        <w:t>Утвердить ведомственную структуру расходов на 201</w:t>
      </w:r>
      <w:r w:rsidR="00147A15">
        <w:rPr>
          <w:sz w:val="24"/>
          <w:szCs w:val="24"/>
        </w:rPr>
        <w:t>9</w:t>
      </w:r>
      <w:r>
        <w:rPr>
          <w:sz w:val="24"/>
          <w:szCs w:val="24"/>
        </w:rPr>
        <w:t xml:space="preserve"> год и на плановый период 20</w:t>
      </w:r>
      <w:r w:rsidR="00147A15">
        <w:rPr>
          <w:sz w:val="24"/>
          <w:szCs w:val="24"/>
        </w:rPr>
        <w:t>20</w:t>
      </w:r>
      <w:r>
        <w:rPr>
          <w:sz w:val="24"/>
          <w:szCs w:val="24"/>
        </w:rPr>
        <w:t xml:space="preserve"> и 20</w:t>
      </w:r>
      <w:r w:rsidR="00E4570D">
        <w:rPr>
          <w:sz w:val="24"/>
          <w:szCs w:val="24"/>
        </w:rPr>
        <w:t>2</w:t>
      </w:r>
      <w:r w:rsidR="00147A15">
        <w:rPr>
          <w:sz w:val="24"/>
          <w:szCs w:val="24"/>
        </w:rPr>
        <w:t>1</w:t>
      </w:r>
      <w:r>
        <w:rPr>
          <w:sz w:val="24"/>
          <w:szCs w:val="24"/>
        </w:rPr>
        <w:t xml:space="preserve">  годов согласно </w:t>
      </w:r>
      <w:r w:rsidR="00147A15">
        <w:rPr>
          <w:sz w:val="24"/>
          <w:szCs w:val="24"/>
        </w:rPr>
        <w:t>п</w:t>
      </w:r>
      <w:r>
        <w:rPr>
          <w:sz w:val="24"/>
          <w:szCs w:val="24"/>
        </w:rPr>
        <w:t>риложению 7</w:t>
      </w:r>
      <w:r w:rsidR="00250382">
        <w:rPr>
          <w:sz w:val="24"/>
          <w:szCs w:val="24"/>
        </w:rPr>
        <w:t xml:space="preserve"> </w:t>
      </w:r>
      <w:r w:rsidRPr="000C080D">
        <w:rPr>
          <w:sz w:val="24"/>
          <w:szCs w:val="24"/>
        </w:rPr>
        <w:t>к настоящему решению.</w:t>
      </w:r>
    </w:p>
    <w:p w:rsidR="00881B42" w:rsidRPr="00DB4B7E" w:rsidRDefault="00652557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81B42">
        <w:rPr>
          <w:sz w:val="24"/>
          <w:szCs w:val="24"/>
        </w:rPr>
        <w:t>Утвердить общий объем бюджетных ассигнований местного бюджета, направляемых на исполнение публичных нормативных обязательств, на 201</w:t>
      </w:r>
      <w:r w:rsidR="00147A15">
        <w:rPr>
          <w:sz w:val="24"/>
          <w:szCs w:val="24"/>
        </w:rPr>
        <w:t>9</w:t>
      </w:r>
      <w:r w:rsidR="00881B42">
        <w:rPr>
          <w:sz w:val="24"/>
          <w:szCs w:val="24"/>
        </w:rPr>
        <w:t xml:space="preserve"> год в сумме </w:t>
      </w:r>
      <w:r w:rsidR="00442BC7">
        <w:rPr>
          <w:sz w:val="24"/>
          <w:szCs w:val="24"/>
        </w:rPr>
        <w:t>534 526,1</w:t>
      </w:r>
      <w:r w:rsidR="00881B42" w:rsidRPr="00DB4B7E">
        <w:rPr>
          <w:sz w:val="24"/>
          <w:szCs w:val="24"/>
        </w:rPr>
        <w:t xml:space="preserve"> тыс. рублей, на 20</w:t>
      </w:r>
      <w:r w:rsidR="00147A15" w:rsidRPr="00DB4B7E">
        <w:rPr>
          <w:sz w:val="24"/>
          <w:szCs w:val="24"/>
        </w:rPr>
        <w:t>20</w:t>
      </w:r>
      <w:r w:rsidR="00AA4B35" w:rsidRPr="00DB4B7E">
        <w:rPr>
          <w:sz w:val="24"/>
          <w:szCs w:val="24"/>
        </w:rPr>
        <w:t xml:space="preserve"> год в сумме </w:t>
      </w:r>
      <w:r w:rsidR="00802AC0">
        <w:rPr>
          <w:sz w:val="24"/>
          <w:szCs w:val="24"/>
        </w:rPr>
        <w:t>500 648,4</w:t>
      </w:r>
      <w:r w:rsidR="00881B42" w:rsidRPr="00DB4B7E">
        <w:rPr>
          <w:sz w:val="24"/>
          <w:szCs w:val="24"/>
        </w:rPr>
        <w:t xml:space="preserve"> тыс. рублей, на 20</w:t>
      </w:r>
      <w:r w:rsidR="00AA4B35" w:rsidRPr="00DB4B7E">
        <w:rPr>
          <w:sz w:val="24"/>
          <w:szCs w:val="24"/>
        </w:rPr>
        <w:t>2</w:t>
      </w:r>
      <w:r w:rsidR="00147A15" w:rsidRPr="00DB4B7E">
        <w:rPr>
          <w:sz w:val="24"/>
          <w:szCs w:val="24"/>
        </w:rPr>
        <w:t>1</w:t>
      </w:r>
      <w:r w:rsidR="00881B42" w:rsidRPr="00DB4B7E">
        <w:rPr>
          <w:sz w:val="24"/>
          <w:szCs w:val="24"/>
        </w:rPr>
        <w:t xml:space="preserve"> год в сумме </w:t>
      </w:r>
      <w:r w:rsidR="00DB4B7E" w:rsidRPr="00DB4B7E">
        <w:rPr>
          <w:sz w:val="24"/>
          <w:szCs w:val="24"/>
        </w:rPr>
        <w:t>50</w:t>
      </w:r>
      <w:r w:rsidR="00802AC0">
        <w:rPr>
          <w:sz w:val="24"/>
          <w:szCs w:val="24"/>
        </w:rPr>
        <w:t>5</w:t>
      </w:r>
      <w:r w:rsidR="00DB4B7E" w:rsidRPr="00DB4B7E">
        <w:rPr>
          <w:sz w:val="24"/>
          <w:szCs w:val="24"/>
        </w:rPr>
        <w:t> </w:t>
      </w:r>
      <w:r w:rsidR="00802AC0">
        <w:rPr>
          <w:sz w:val="24"/>
          <w:szCs w:val="24"/>
        </w:rPr>
        <w:t>381</w:t>
      </w:r>
      <w:r w:rsidR="00DB4B7E" w:rsidRPr="00DB4B7E">
        <w:rPr>
          <w:sz w:val="24"/>
          <w:szCs w:val="24"/>
        </w:rPr>
        <w:t>,9</w:t>
      </w:r>
      <w:r w:rsidR="00881B42" w:rsidRPr="00DB4B7E">
        <w:rPr>
          <w:sz w:val="24"/>
          <w:szCs w:val="24"/>
        </w:rPr>
        <w:t xml:space="preserve"> тыс. рублей.</w:t>
      </w:r>
    </w:p>
    <w:p w:rsidR="00652557" w:rsidRPr="000C080D" w:rsidRDefault="00652557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DB4B7E">
        <w:rPr>
          <w:sz w:val="24"/>
          <w:szCs w:val="24"/>
        </w:rPr>
        <w:t xml:space="preserve">5. Установить объем расходов на обслуживание </w:t>
      </w:r>
      <w:r w:rsidRPr="000C080D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внутреннего </w:t>
      </w:r>
      <w:r w:rsidRPr="000C080D">
        <w:rPr>
          <w:sz w:val="24"/>
          <w:szCs w:val="24"/>
        </w:rPr>
        <w:t>долга  Киселевского городского округа на 201</w:t>
      </w:r>
      <w:r w:rsidR="00147A15">
        <w:rPr>
          <w:sz w:val="24"/>
          <w:szCs w:val="24"/>
        </w:rPr>
        <w:t>9</w:t>
      </w:r>
      <w:r w:rsidR="00250382">
        <w:rPr>
          <w:sz w:val="24"/>
          <w:szCs w:val="24"/>
        </w:rPr>
        <w:t xml:space="preserve"> </w:t>
      </w:r>
      <w:r w:rsidRPr="000C080D">
        <w:rPr>
          <w:sz w:val="24"/>
          <w:szCs w:val="24"/>
        </w:rPr>
        <w:t xml:space="preserve">год в сумме </w:t>
      </w:r>
      <w:r w:rsidR="00147A15">
        <w:rPr>
          <w:sz w:val="24"/>
          <w:szCs w:val="24"/>
        </w:rPr>
        <w:t>118</w:t>
      </w:r>
      <w:r>
        <w:rPr>
          <w:sz w:val="24"/>
          <w:szCs w:val="24"/>
        </w:rPr>
        <w:t>00</w:t>
      </w:r>
      <w:r w:rsidRPr="000C080D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="00D24981">
        <w:rPr>
          <w:sz w:val="24"/>
          <w:szCs w:val="24"/>
        </w:rPr>
        <w:t>, на 20</w:t>
      </w:r>
      <w:r w:rsidR="00147A15">
        <w:rPr>
          <w:sz w:val="24"/>
          <w:szCs w:val="24"/>
        </w:rPr>
        <w:t>20</w:t>
      </w:r>
      <w:r w:rsidR="00D24981">
        <w:rPr>
          <w:sz w:val="24"/>
          <w:szCs w:val="24"/>
        </w:rPr>
        <w:t xml:space="preserve"> год в сумме </w:t>
      </w:r>
      <w:r w:rsidR="00147A15">
        <w:rPr>
          <w:sz w:val="24"/>
          <w:szCs w:val="24"/>
        </w:rPr>
        <w:t>11 8</w:t>
      </w:r>
      <w:r w:rsidR="00D24981">
        <w:rPr>
          <w:sz w:val="24"/>
          <w:szCs w:val="24"/>
        </w:rPr>
        <w:t>00 тыс. рублей, на 202</w:t>
      </w:r>
      <w:r w:rsidR="00147A15">
        <w:rPr>
          <w:sz w:val="24"/>
          <w:szCs w:val="24"/>
        </w:rPr>
        <w:t>1</w:t>
      </w:r>
      <w:r w:rsidR="00D24981">
        <w:rPr>
          <w:sz w:val="24"/>
          <w:szCs w:val="24"/>
        </w:rPr>
        <w:t xml:space="preserve"> год в сумме </w:t>
      </w:r>
      <w:r w:rsidR="00A6140E">
        <w:rPr>
          <w:sz w:val="24"/>
          <w:szCs w:val="24"/>
        </w:rPr>
        <w:t>8</w:t>
      </w:r>
      <w:r w:rsidR="00D24981">
        <w:rPr>
          <w:sz w:val="24"/>
          <w:szCs w:val="24"/>
        </w:rPr>
        <w:t> </w:t>
      </w:r>
      <w:r w:rsidR="00147A15">
        <w:rPr>
          <w:sz w:val="24"/>
          <w:szCs w:val="24"/>
        </w:rPr>
        <w:t>2</w:t>
      </w:r>
      <w:r w:rsidR="00D24981">
        <w:rPr>
          <w:sz w:val="24"/>
          <w:szCs w:val="24"/>
        </w:rPr>
        <w:t>00 тыс. рублей.</w:t>
      </w:r>
    </w:p>
    <w:p w:rsidR="00652557" w:rsidRPr="000C080D" w:rsidRDefault="00652557" w:rsidP="00652557">
      <w:pPr>
        <w:suppressAutoHyphens/>
        <w:jc w:val="both"/>
        <w:rPr>
          <w:sz w:val="24"/>
          <w:szCs w:val="24"/>
        </w:rPr>
      </w:pPr>
    </w:p>
    <w:p w:rsidR="00652557" w:rsidRPr="00F40D64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  <w:r w:rsidRPr="00F40D64">
        <w:rPr>
          <w:b/>
          <w:sz w:val="24"/>
          <w:szCs w:val="24"/>
        </w:rPr>
        <w:t xml:space="preserve">Статья </w:t>
      </w:r>
      <w:r w:rsidR="007D1316">
        <w:rPr>
          <w:b/>
          <w:sz w:val="24"/>
          <w:szCs w:val="24"/>
        </w:rPr>
        <w:t>7</w:t>
      </w:r>
      <w:r w:rsidRPr="00F40D64">
        <w:rPr>
          <w:b/>
          <w:sz w:val="24"/>
          <w:szCs w:val="24"/>
        </w:rPr>
        <w:t>. Условно утвержденные расходы</w:t>
      </w:r>
    </w:p>
    <w:p w:rsidR="00652557" w:rsidRPr="00F40D64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</w:p>
    <w:p w:rsidR="00937905" w:rsidRDefault="00652557" w:rsidP="00C7303B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F40D64">
        <w:rPr>
          <w:sz w:val="24"/>
          <w:szCs w:val="24"/>
        </w:rPr>
        <w:t>Утвердить общий объем условно утвержденных расходов местного бюджета на 20</w:t>
      </w:r>
      <w:r w:rsidR="00147A15">
        <w:rPr>
          <w:sz w:val="24"/>
          <w:szCs w:val="24"/>
        </w:rPr>
        <w:t>20</w:t>
      </w:r>
      <w:r w:rsidRPr="00F40D64">
        <w:rPr>
          <w:sz w:val="24"/>
          <w:szCs w:val="24"/>
        </w:rPr>
        <w:t xml:space="preserve"> год в сумме </w:t>
      </w:r>
      <w:r w:rsidR="00E4570D">
        <w:rPr>
          <w:sz w:val="24"/>
          <w:szCs w:val="24"/>
        </w:rPr>
        <w:t>4</w:t>
      </w:r>
      <w:r w:rsidR="00147A15">
        <w:rPr>
          <w:sz w:val="24"/>
          <w:szCs w:val="24"/>
        </w:rPr>
        <w:t>5</w:t>
      </w:r>
      <w:r>
        <w:rPr>
          <w:sz w:val="24"/>
          <w:szCs w:val="24"/>
        </w:rPr>
        <w:t xml:space="preserve"> 000</w:t>
      </w:r>
      <w:r w:rsidRPr="00F40D64">
        <w:rPr>
          <w:sz w:val="24"/>
          <w:szCs w:val="24"/>
        </w:rPr>
        <w:t xml:space="preserve"> тыс. рублей, на 20</w:t>
      </w:r>
      <w:r w:rsidR="00E4570D">
        <w:rPr>
          <w:sz w:val="24"/>
          <w:szCs w:val="24"/>
        </w:rPr>
        <w:t>2</w:t>
      </w:r>
      <w:r w:rsidR="00147A15">
        <w:rPr>
          <w:sz w:val="24"/>
          <w:szCs w:val="24"/>
        </w:rPr>
        <w:t>1</w:t>
      </w:r>
      <w:r w:rsidRPr="00F40D64">
        <w:rPr>
          <w:sz w:val="24"/>
          <w:szCs w:val="24"/>
        </w:rPr>
        <w:t xml:space="preserve"> год в сумме </w:t>
      </w:r>
      <w:r w:rsidR="00E4570D">
        <w:rPr>
          <w:sz w:val="24"/>
          <w:szCs w:val="24"/>
        </w:rPr>
        <w:t>8</w:t>
      </w:r>
      <w:r w:rsidR="00802AC0">
        <w:rPr>
          <w:sz w:val="24"/>
          <w:szCs w:val="24"/>
        </w:rPr>
        <w:t>5</w:t>
      </w:r>
      <w:r>
        <w:rPr>
          <w:sz w:val="24"/>
          <w:szCs w:val="24"/>
        </w:rPr>
        <w:t>000</w:t>
      </w:r>
      <w:r w:rsidRPr="00F40D64">
        <w:rPr>
          <w:sz w:val="24"/>
          <w:szCs w:val="24"/>
        </w:rPr>
        <w:t xml:space="preserve"> тыс. рублей.</w:t>
      </w:r>
    </w:p>
    <w:p w:rsidR="00937905" w:rsidRDefault="00937905" w:rsidP="00652557">
      <w:pPr>
        <w:suppressAutoHyphens/>
        <w:ind w:firstLine="709"/>
        <w:jc w:val="both"/>
        <w:rPr>
          <w:sz w:val="24"/>
          <w:szCs w:val="24"/>
        </w:rPr>
      </w:pPr>
    </w:p>
    <w:p w:rsidR="00937905" w:rsidRPr="000C080D" w:rsidRDefault="00937905" w:rsidP="00937905">
      <w:pPr>
        <w:suppressAutoHyphens/>
        <w:ind w:firstLine="709"/>
        <w:jc w:val="both"/>
        <w:rPr>
          <w:b/>
          <w:sz w:val="24"/>
          <w:szCs w:val="24"/>
        </w:rPr>
      </w:pPr>
      <w:r w:rsidRPr="000C080D">
        <w:rPr>
          <w:b/>
          <w:sz w:val="24"/>
          <w:szCs w:val="24"/>
        </w:rPr>
        <w:t xml:space="preserve">Статья </w:t>
      </w:r>
      <w:r w:rsidR="007D131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0C080D">
        <w:rPr>
          <w:b/>
          <w:sz w:val="24"/>
          <w:szCs w:val="24"/>
        </w:rPr>
        <w:t xml:space="preserve"> Резервный фонд администрации Киселевского городского округа</w:t>
      </w:r>
    </w:p>
    <w:p w:rsidR="00937905" w:rsidRPr="000C080D" w:rsidRDefault="00937905" w:rsidP="00937905">
      <w:pPr>
        <w:suppressAutoHyphens/>
        <w:ind w:firstLine="709"/>
        <w:jc w:val="both"/>
        <w:rPr>
          <w:b/>
          <w:sz w:val="24"/>
          <w:szCs w:val="24"/>
        </w:rPr>
      </w:pPr>
    </w:p>
    <w:p w:rsidR="00937905" w:rsidRDefault="00937905" w:rsidP="00250382">
      <w:pPr>
        <w:tabs>
          <w:tab w:val="left" w:pos="6804"/>
        </w:tabs>
        <w:suppressAutoHyphens/>
        <w:spacing w:line="276" w:lineRule="auto"/>
        <w:ind w:firstLine="737"/>
        <w:jc w:val="both"/>
        <w:rPr>
          <w:sz w:val="24"/>
          <w:szCs w:val="24"/>
        </w:rPr>
      </w:pPr>
      <w:r w:rsidRPr="002444D3">
        <w:rPr>
          <w:sz w:val="24"/>
          <w:szCs w:val="24"/>
        </w:rPr>
        <w:t>Утвердить размер резервного фонда администрации Киселевского городского округа на 201</w:t>
      </w:r>
      <w:r w:rsidR="00147A15">
        <w:rPr>
          <w:sz w:val="24"/>
          <w:szCs w:val="24"/>
        </w:rPr>
        <w:t>9</w:t>
      </w:r>
      <w:r w:rsidRPr="002444D3">
        <w:rPr>
          <w:sz w:val="24"/>
          <w:szCs w:val="24"/>
        </w:rPr>
        <w:t xml:space="preserve"> год в сумме </w:t>
      </w:r>
      <w:r w:rsidR="00147A15">
        <w:rPr>
          <w:sz w:val="24"/>
          <w:szCs w:val="24"/>
        </w:rPr>
        <w:t>10</w:t>
      </w:r>
      <w:r w:rsidR="00250382">
        <w:rPr>
          <w:sz w:val="24"/>
          <w:szCs w:val="24"/>
        </w:rPr>
        <w:t> </w:t>
      </w:r>
      <w:r w:rsidR="00147A15">
        <w:rPr>
          <w:sz w:val="24"/>
          <w:szCs w:val="24"/>
        </w:rPr>
        <w:t>000</w:t>
      </w:r>
      <w:r w:rsidR="00250382">
        <w:rPr>
          <w:sz w:val="24"/>
          <w:szCs w:val="24"/>
        </w:rPr>
        <w:t xml:space="preserve"> </w:t>
      </w:r>
      <w:r w:rsidRPr="002444D3">
        <w:rPr>
          <w:sz w:val="24"/>
          <w:szCs w:val="24"/>
        </w:rPr>
        <w:t>тыс. рублей, на 20</w:t>
      </w:r>
      <w:r w:rsidR="00147A15">
        <w:rPr>
          <w:sz w:val="24"/>
          <w:szCs w:val="24"/>
        </w:rPr>
        <w:t>20</w:t>
      </w:r>
      <w:r w:rsidRPr="002444D3">
        <w:rPr>
          <w:sz w:val="24"/>
          <w:szCs w:val="24"/>
        </w:rPr>
        <w:t xml:space="preserve"> год в сумме </w:t>
      </w:r>
      <w:r w:rsidR="00147A15">
        <w:rPr>
          <w:sz w:val="24"/>
          <w:szCs w:val="24"/>
        </w:rPr>
        <w:t>3 500</w:t>
      </w:r>
      <w:r w:rsidRPr="002444D3">
        <w:rPr>
          <w:sz w:val="24"/>
          <w:szCs w:val="24"/>
        </w:rPr>
        <w:t xml:space="preserve"> тыс. рублей, на 20</w:t>
      </w:r>
      <w:r>
        <w:rPr>
          <w:sz w:val="24"/>
          <w:szCs w:val="24"/>
        </w:rPr>
        <w:t>2</w:t>
      </w:r>
      <w:r w:rsidR="00147A15">
        <w:rPr>
          <w:sz w:val="24"/>
          <w:szCs w:val="24"/>
        </w:rPr>
        <w:t>1</w:t>
      </w:r>
      <w:r w:rsidRPr="002444D3">
        <w:rPr>
          <w:sz w:val="24"/>
          <w:szCs w:val="24"/>
        </w:rPr>
        <w:t xml:space="preserve"> год в сумме </w:t>
      </w:r>
      <w:r w:rsidR="00A6140E">
        <w:rPr>
          <w:sz w:val="24"/>
          <w:szCs w:val="24"/>
        </w:rPr>
        <w:t>2</w:t>
      </w:r>
      <w:r w:rsidR="00147A15">
        <w:rPr>
          <w:sz w:val="24"/>
          <w:szCs w:val="24"/>
        </w:rPr>
        <w:t>50</w:t>
      </w:r>
      <w:r>
        <w:rPr>
          <w:sz w:val="24"/>
          <w:szCs w:val="24"/>
        </w:rPr>
        <w:t>0</w:t>
      </w:r>
      <w:r w:rsidRPr="002444D3">
        <w:rPr>
          <w:sz w:val="24"/>
          <w:szCs w:val="24"/>
        </w:rPr>
        <w:t xml:space="preserve">  тыс. рублей.</w:t>
      </w:r>
    </w:p>
    <w:p w:rsidR="00937905" w:rsidRDefault="00937905" w:rsidP="00937905">
      <w:pPr>
        <w:tabs>
          <w:tab w:val="left" w:pos="6804"/>
        </w:tabs>
        <w:suppressAutoHyphens/>
        <w:jc w:val="both"/>
        <w:rPr>
          <w:sz w:val="24"/>
          <w:szCs w:val="24"/>
        </w:rPr>
      </w:pPr>
    </w:p>
    <w:p w:rsidR="00937905" w:rsidRDefault="00937905" w:rsidP="00937905">
      <w:pPr>
        <w:suppressAutoHyphens/>
        <w:ind w:firstLine="709"/>
        <w:jc w:val="both"/>
        <w:rPr>
          <w:b/>
          <w:sz w:val="24"/>
          <w:szCs w:val="24"/>
        </w:rPr>
      </w:pPr>
      <w:r w:rsidRPr="000C080D">
        <w:rPr>
          <w:b/>
          <w:sz w:val="24"/>
          <w:szCs w:val="24"/>
        </w:rPr>
        <w:t xml:space="preserve">Статья </w:t>
      </w:r>
      <w:r w:rsidR="007D1316">
        <w:rPr>
          <w:b/>
          <w:sz w:val="24"/>
          <w:szCs w:val="24"/>
        </w:rPr>
        <w:t>9</w:t>
      </w:r>
      <w:r w:rsidRPr="000C080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Дорожный фонд Киселевского городского округа</w:t>
      </w:r>
    </w:p>
    <w:p w:rsidR="00937905" w:rsidRDefault="00937905" w:rsidP="00937905">
      <w:pPr>
        <w:suppressAutoHyphens/>
        <w:ind w:firstLine="709"/>
        <w:jc w:val="both"/>
        <w:rPr>
          <w:b/>
          <w:sz w:val="24"/>
          <w:szCs w:val="24"/>
        </w:rPr>
      </w:pPr>
    </w:p>
    <w:p w:rsidR="00937905" w:rsidRDefault="00937905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F75DAD">
        <w:rPr>
          <w:sz w:val="24"/>
          <w:szCs w:val="24"/>
        </w:rPr>
        <w:t>Утвердить объем бюджетных ассигнований дорожного фонда Киселевского городского округа на 201</w:t>
      </w:r>
      <w:r w:rsidR="00147A15">
        <w:rPr>
          <w:sz w:val="24"/>
          <w:szCs w:val="24"/>
        </w:rPr>
        <w:t>9</w:t>
      </w:r>
      <w:r w:rsidRPr="00F75DAD">
        <w:rPr>
          <w:sz w:val="24"/>
          <w:szCs w:val="24"/>
        </w:rPr>
        <w:t xml:space="preserve"> год в сумме </w:t>
      </w:r>
      <w:r w:rsidR="00147A15">
        <w:rPr>
          <w:sz w:val="24"/>
          <w:szCs w:val="24"/>
        </w:rPr>
        <w:t>194</w:t>
      </w:r>
      <w:r w:rsidR="00250382">
        <w:rPr>
          <w:sz w:val="24"/>
          <w:szCs w:val="24"/>
        </w:rPr>
        <w:t> </w:t>
      </w:r>
      <w:r w:rsidR="00147A15">
        <w:rPr>
          <w:sz w:val="24"/>
          <w:szCs w:val="24"/>
        </w:rPr>
        <w:t>200</w:t>
      </w:r>
      <w:r w:rsidR="00250382">
        <w:rPr>
          <w:sz w:val="24"/>
          <w:szCs w:val="24"/>
        </w:rPr>
        <w:t xml:space="preserve"> </w:t>
      </w:r>
      <w:r w:rsidRPr="00F75DAD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F75DAD">
        <w:rPr>
          <w:sz w:val="24"/>
          <w:szCs w:val="24"/>
        </w:rPr>
        <w:t>,</w:t>
      </w:r>
      <w:r w:rsidRPr="000C080D">
        <w:rPr>
          <w:sz w:val="24"/>
          <w:szCs w:val="24"/>
        </w:rPr>
        <w:t>на 20</w:t>
      </w:r>
      <w:r w:rsidR="00147A15">
        <w:rPr>
          <w:sz w:val="24"/>
          <w:szCs w:val="24"/>
        </w:rPr>
        <w:t>20</w:t>
      </w:r>
      <w:r w:rsidRPr="000C080D">
        <w:rPr>
          <w:sz w:val="24"/>
          <w:szCs w:val="24"/>
        </w:rPr>
        <w:t xml:space="preserve"> год в сумме </w:t>
      </w:r>
      <w:r w:rsidRPr="00B444D0">
        <w:rPr>
          <w:sz w:val="24"/>
          <w:szCs w:val="24"/>
        </w:rPr>
        <w:t>1</w:t>
      </w:r>
      <w:r w:rsidR="00147A15">
        <w:rPr>
          <w:sz w:val="24"/>
          <w:szCs w:val="24"/>
        </w:rPr>
        <w:t>19</w:t>
      </w:r>
      <w:r w:rsidR="00250382">
        <w:rPr>
          <w:sz w:val="24"/>
          <w:szCs w:val="24"/>
        </w:rPr>
        <w:t xml:space="preserve"> </w:t>
      </w:r>
      <w:r>
        <w:rPr>
          <w:sz w:val="24"/>
          <w:szCs w:val="24"/>
        </w:rPr>
        <w:t>787</w:t>
      </w:r>
      <w:r w:rsidR="00250382">
        <w:rPr>
          <w:sz w:val="24"/>
          <w:szCs w:val="24"/>
        </w:rPr>
        <w:t xml:space="preserve"> </w:t>
      </w:r>
      <w:r w:rsidRPr="000C080D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0C080D">
        <w:rPr>
          <w:sz w:val="24"/>
          <w:szCs w:val="24"/>
        </w:rPr>
        <w:t>, на 20</w:t>
      </w:r>
      <w:r>
        <w:rPr>
          <w:sz w:val="24"/>
          <w:szCs w:val="24"/>
        </w:rPr>
        <w:t>2</w:t>
      </w:r>
      <w:r w:rsidR="00654A3C">
        <w:rPr>
          <w:sz w:val="24"/>
          <w:szCs w:val="24"/>
        </w:rPr>
        <w:t>1</w:t>
      </w:r>
      <w:r w:rsidRPr="000C080D">
        <w:rPr>
          <w:sz w:val="24"/>
          <w:szCs w:val="24"/>
        </w:rPr>
        <w:t xml:space="preserve"> год в сумме </w:t>
      </w:r>
      <w:r w:rsidRPr="00B444D0">
        <w:rPr>
          <w:sz w:val="24"/>
          <w:szCs w:val="24"/>
        </w:rPr>
        <w:t>11</w:t>
      </w:r>
      <w:r w:rsidR="00654A3C">
        <w:rPr>
          <w:sz w:val="24"/>
          <w:szCs w:val="24"/>
        </w:rPr>
        <w:t>5</w:t>
      </w:r>
      <w:r w:rsidR="00250382">
        <w:rPr>
          <w:sz w:val="24"/>
          <w:szCs w:val="24"/>
        </w:rPr>
        <w:t xml:space="preserve"> </w:t>
      </w:r>
      <w:r w:rsidR="00654A3C">
        <w:rPr>
          <w:sz w:val="24"/>
          <w:szCs w:val="24"/>
        </w:rPr>
        <w:t>000</w:t>
      </w:r>
      <w:r w:rsidR="00250382">
        <w:rPr>
          <w:sz w:val="24"/>
          <w:szCs w:val="24"/>
        </w:rPr>
        <w:t xml:space="preserve"> </w:t>
      </w:r>
      <w:r w:rsidRPr="000C080D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0C080D">
        <w:rPr>
          <w:sz w:val="24"/>
          <w:szCs w:val="24"/>
        </w:rPr>
        <w:t>.</w:t>
      </w:r>
    </w:p>
    <w:p w:rsidR="00937905" w:rsidRDefault="00937905" w:rsidP="00652557">
      <w:pPr>
        <w:suppressAutoHyphens/>
        <w:ind w:firstLine="709"/>
        <w:jc w:val="both"/>
        <w:rPr>
          <w:sz w:val="24"/>
          <w:szCs w:val="24"/>
        </w:rPr>
      </w:pPr>
    </w:p>
    <w:p w:rsidR="00937905" w:rsidRDefault="00937905" w:rsidP="00937905">
      <w:pPr>
        <w:suppressAutoHyphens/>
        <w:ind w:firstLine="709"/>
        <w:jc w:val="both"/>
        <w:rPr>
          <w:b/>
          <w:sz w:val="24"/>
          <w:szCs w:val="24"/>
        </w:rPr>
      </w:pPr>
      <w:r w:rsidRPr="000C080D">
        <w:rPr>
          <w:b/>
          <w:sz w:val="24"/>
          <w:szCs w:val="24"/>
        </w:rPr>
        <w:t>Статья 1</w:t>
      </w:r>
      <w:r w:rsidR="007D1316">
        <w:rPr>
          <w:b/>
          <w:sz w:val="24"/>
          <w:szCs w:val="24"/>
        </w:rPr>
        <w:t>0</w:t>
      </w:r>
      <w:r w:rsidRPr="000C080D">
        <w:rPr>
          <w:b/>
          <w:sz w:val="24"/>
          <w:szCs w:val="24"/>
        </w:rPr>
        <w:t>. Межбюджетные трансферты на 201</w:t>
      </w:r>
      <w:r w:rsidR="00654A3C">
        <w:rPr>
          <w:b/>
          <w:sz w:val="24"/>
          <w:szCs w:val="24"/>
        </w:rPr>
        <w:t>9</w:t>
      </w:r>
      <w:r w:rsidRPr="000C080D">
        <w:rPr>
          <w:b/>
          <w:sz w:val="24"/>
          <w:szCs w:val="24"/>
        </w:rPr>
        <w:t xml:space="preserve"> год и на плановый период </w:t>
      </w:r>
      <w:r w:rsidRPr="000C080D">
        <w:rPr>
          <w:b/>
          <w:sz w:val="24"/>
          <w:szCs w:val="24"/>
        </w:rPr>
        <w:lastRenderedPageBreak/>
        <w:t>20</w:t>
      </w:r>
      <w:r w:rsidR="00654A3C">
        <w:rPr>
          <w:b/>
          <w:sz w:val="24"/>
          <w:szCs w:val="24"/>
        </w:rPr>
        <w:t>20</w:t>
      </w:r>
      <w:r w:rsidRPr="000C080D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</w:t>
      </w:r>
      <w:r w:rsidR="00654A3C">
        <w:rPr>
          <w:b/>
          <w:sz w:val="24"/>
          <w:szCs w:val="24"/>
        </w:rPr>
        <w:t>1</w:t>
      </w:r>
      <w:r w:rsidRPr="000C080D">
        <w:rPr>
          <w:b/>
          <w:sz w:val="24"/>
          <w:szCs w:val="24"/>
        </w:rPr>
        <w:t xml:space="preserve"> годов</w:t>
      </w:r>
    </w:p>
    <w:p w:rsidR="00937905" w:rsidRPr="000C080D" w:rsidRDefault="00937905" w:rsidP="00937905">
      <w:pPr>
        <w:suppressAutoHyphens/>
        <w:ind w:firstLine="709"/>
        <w:jc w:val="both"/>
        <w:rPr>
          <w:sz w:val="24"/>
          <w:szCs w:val="24"/>
        </w:rPr>
      </w:pPr>
    </w:p>
    <w:p w:rsidR="00937905" w:rsidRDefault="00937905" w:rsidP="00876008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875DB9">
        <w:rPr>
          <w:bCs/>
          <w:sz w:val="24"/>
          <w:szCs w:val="24"/>
        </w:rPr>
        <w:t xml:space="preserve">Утвердить </w:t>
      </w:r>
      <w:r>
        <w:rPr>
          <w:bCs/>
          <w:sz w:val="24"/>
          <w:szCs w:val="24"/>
        </w:rPr>
        <w:t>о</w:t>
      </w:r>
      <w:r w:rsidRPr="00875DB9">
        <w:rPr>
          <w:bCs/>
          <w:sz w:val="24"/>
          <w:szCs w:val="24"/>
        </w:rPr>
        <w:t>бъем межбюджетных трансфертов, получаемых из областного бюджета, на 201</w:t>
      </w:r>
      <w:r w:rsidR="00654A3C">
        <w:rPr>
          <w:bCs/>
          <w:sz w:val="24"/>
          <w:szCs w:val="24"/>
        </w:rPr>
        <w:t>9</w:t>
      </w:r>
      <w:r w:rsidRPr="00875DB9">
        <w:rPr>
          <w:bCs/>
          <w:sz w:val="24"/>
          <w:szCs w:val="24"/>
        </w:rPr>
        <w:t xml:space="preserve"> год в сумме </w:t>
      </w:r>
      <w:r w:rsidR="00EC656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 </w:t>
      </w:r>
      <w:r w:rsidR="00EC6564">
        <w:rPr>
          <w:bCs/>
          <w:sz w:val="24"/>
          <w:szCs w:val="24"/>
        </w:rPr>
        <w:t>431</w:t>
      </w:r>
      <w:r w:rsidR="00575EC0">
        <w:rPr>
          <w:bCs/>
          <w:sz w:val="24"/>
          <w:szCs w:val="24"/>
        </w:rPr>
        <w:t> </w:t>
      </w:r>
      <w:r w:rsidR="00EC6564">
        <w:rPr>
          <w:bCs/>
          <w:sz w:val="24"/>
          <w:szCs w:val="24"/>
        </w:rPr>
        <w:t>836</w:t>
      </w:r>
      <w:r w:rsidR="00575EC0">
        <w:rPr>
          <w:bCs/>
          <w:sz w:val="24"/>
          <w:szCs w:val="24"/>
        </w:rPr>
        <w:t>,</w:t>
      </w:r>
      <w:r w:rsidR="00EC6564">
        <w:rPr>
          <w:bCs/>
          <w:sz w:val="24"/>
          <w:szCs w:val="24"/>
        </w:rPr>
        <w:t>4</w:t>
      </w:r>
      <w:r w:rsidRPr="00875DB9">
        <w:rPr>
          <w:bCs/>
          <w:sz w:val="24"/>
          <w:szCs w:val="24"/>
        </w:rPr>
        <w:t xml:space="preserve"> тыс. рублей, </w:t>
      </w:r>
      <w:r>
        <w:rPr>
          <w:bCs/>
          <w:sz w:val="24"/>
          <w:szCs w:val="24"/>
        </w:rPr>
        <w:t xml:space="preserve">в том числе дотации </w:t>
      </w:r>
      <w:r w:rsidR="00654A3C">
        <w:rPr>
          <w:bCs/>
          <w:sz w:val="24"/>
          <w:szCs w:val="24"/>
        </w:rPr>
        <w:t>185</w:t>
      </w:r>
      <w:r w:rsidR="00250382">
        <w:rPr>
          <w:bCs/>
          <w:sz w:val="24"/>
          <w:szCs w:val="24"/>
        </w:rPr>
        <w:t xml:space="preserve"> </w:t>
      </w:r>
      <w:r w:rsidR="00654A3C">
        <w:rPr>
          <w:bCs/>
          <w:sz w:val="24"/>
          <w:szCs w:val="24"/>
        </w:rPr>
        <w:t>410</w:t>
      </w:r>
      <w:r w:rsidR="00250382">
        <w:rPr>
          <w:bCs/>
          <w:sz w:val="24"/>
          <w:szCs w:val="24"/>
        </w:rPr>
        <w:t xml:space="preserve"> </w:t>
      </w:r>
      <w:r w:rsidRPr="00875DB9">
        <w:rPr>
          <w:bCs/>
          <w:sz w:val="24"/>
          <w:szCs w:val="24"/>
        </w:rPr>
        <w:t>тыс. рублей</w:t>
      </w:r>
      <w:r>
        <w:rPr>
          <w:bCs/>
          <w:sz w:val="24"/>
          <w:szCs w:val="24"/>
        </w:rPr>
        <w:t xml:space="preserve">, </w:t>
      </w:r>
      <w:r w:rsidR="00EC6564">
        <w:rPr>
          <w:bCs/>
          <w:sz w:val="24"/>
          <w:szCs w:val="24"/>
        </w:rPr>
        <w:t xml:space="preserve"> субсидии 377 526,9 тыс. рублей, </w:t>
      </w:r>
      <w:r>
        <w:rPr>
          <w:bCs/>
          <w:sz w:val="24"/>
          <w:szCs w:val="24"/>
        </w:rPr>
        <w:t>субвенции 1 </w:t>
      </w:r>
      <w:r w:rsidR="00EC6564">
        <w:rPr>
          <w:bCs/>
          <w:sz w:val="24"/>
          <w:szCs w:val="24"/>
        </w:rPr>
        <w:t>608</w:t>
      </w:r>
      <w:r w:rsidR="00E17080">
        <w:rPr>
          <w:bCs/>
          <w:sz w:val="24"/>
          <w:szCs w:val="24"/>
        </w:rPr>
        <w:t> </w:t>
      </w:r>
      <w:r w:rsidR="00EC6564">
        <w:rPr>
          <w:bCs/>
          <w:sz w:val="24"/>
          <w:szCs w:val="24"/>
        </w:rPr>
        <w:t>717</w:t>
      </w:r>
      <w:r w:rsidR="00E17080">
        <w:rPr>
          <w:bCs/>
          <w:sz w:val="24"/>
          <w:szCs w:val="24"/>
        </w:rPr>
        <w:t>,</w:t>
      </w:r>
      <w:r w:rsidR="00654A3C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тыс. рублей, иные межбюджетные трансферты </w:t>
      </w:r>
      <w:r w:rsidR="00654A3C">
        <w:rPr>
          <w:bCs/>
          <w:sz w:val="24"/>
          <w:szCs w:val="24"/>
        </w:rPr>
        <w:t>260</w:t>
      </w:r>
      <w:r>
        <w:rPr>
          <w:bCs/>
          <w:sz w:val="24"/>
          <w:szCs w:val="24"/>
        </w:rPr>
        <w:t> </w:t>
      </w:r>
      <w:r w:rsidR="00654A3C">
        <w:rPr>
          <w:bCs/>
          <w:sz w:val="24"/>
          <w:szCs w:val="24"/>
        </w:rPr>
        <w:t>181</w:t>
      </w:r>
      <w:r>
        <w:rPr>
          <w:bCs/>
          <w:sz w:val="24"/>
          <w:szCs w:val="24"/>
        </w:rPr>
        <w:t>,</w:t>
      </w:r>
      <w:r w:rsidR="00654A3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тыс. рублей</w:t>
      </w:r>
      <w:r w:rsidR="00654A3C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 xml:space="preserve"> на </w:t>
      </w:r>
      <w:r w:rsidRPr="00875DB9">
        <w:rPr>
          <w:bCs/>
          <w:sz w:val="24"/>
          <w:szCs w:val="24"/>
        </w:rPr>
        <w:t>20</w:t>
      </w:r>
      <w:r w:rsidR="00654A3C">
        <w:rPr>
          <w:bCs/>
          <w:sz w:val="24"/>
          <w:szCs w:val="24"/>
        </w:rPr>
        <w:t>20</w:t>
      </w:r>
      <w:r w:rsidRPr="00875DB9">
        <w:rPr>
          <w:bCs/>
          <w:sz w:val="24"/>
          <w:szCs w:val="24"/>
        </w:rPr>
        <w:t xml:space="preserve"> год в сумме 1 </w:t>
      </w:r>
      <w:r w:rsidR="00EC6564">
        <w:rPr>
          <w:bCs/>
          <w:sz w:val="24"/>
          <w:szCs w:val="24"/>
        </w:rPr>
        <w:t>903</w:t>
      </w:r>
      <w:r w:rsidR="00E17080">
        <w:rPr>
          <w:bCs/>
          <w:sz w:val="24"/>
          <w:szCs w:val="24"/>
        </w:rPr>
        <w:t> </w:t>
      </w:r>
      <w:r w:rsidR="00EC6564">
        <w:rPr>
          <w:bCs/>
          <w:sz w:val="24"/>
          <w:szCs w:val="24"/>
        </w:rPr>
        <w:t>383</w:t>
      </w:r>
      <w:r w:rsidR="00E17080">
        <w:rPr>
          <w:bCs/>
          <w:sz w:val="24"/>
          <w:szCs w:val="24"/>
        </w:rPr>
        <w:t>,</w:t>
      </w:r>
      <w:r w:rsidR="00EC6564">
        <w:rPr>
          <w:bCs/>
          <w:sz w:val="24"/>
          <w:szCs w:val="24"/>
        </w:rPr>
        <w:t>8</w:t>
      </w:r>
      <w:r w:rsidRPr="00875DB9">
        <w:rPr>
          <w:bCs/>
          <w:sz w:val="24"/>
          <w:szCs w:val="24"/>
        </w:rPr>
        <w:t xml:space="preserve"> тыс. рублей, </w:t>
      </w:r>
      <w:r>
        <w:rPr>
          <w:bCs/>
          <w:sz w:val="24"/>
          <w:szCs w:val="24"/>
        </w:rPr>
        <w:t xml:space="preserve">в том числе дотации </w:t>
      </w:r>
      <w:r w:rsidR="00654A3C">
        <w:rPr>
          <w:bCs/>
          <w:sz w:val="24"/>
          <w:szCs w:val="24"/>
        </w:rPr>
        <w:t>12</w:t>
      </w:r>
      <w:r w:rsidR="00250382">
        <w:rPr>
          <w:bCs/>
          <w:sz w:val="24"/>
          <w:szCs w:val="24"/>
        </w:rPr>
        <w:t xml:space="preserve"> </w:t>
      </w:r>
      <w:r w:rsidR="00654A3C">
        <w:rPr>
          <w:bCs/>
          <w:sz w:val="24"/>
          <w:szCs w:val="24"/>
        </w:rPr>
        <w:t>650</w:t>
      </w:r>
      <w:r w:rsidR="00250382">
        <w:rPr>
          <w:bCs/>
          <w:sz w:val="24"/>
          <w:szCs w:val="24"/>
        </w:rPr>
        <w:t xml:space="preserve"> </w:t>
      </w:r>
      <w:r w:rsidRPr="00875DB9">
        <w:rPr>
          <w:bCs/>
          <w:sz w:val="24"/>
          <w:szCs w:val="24"/>
        </w:rPr>
        <w:t>тыс. рублей</w:t>
      </w:r>
      <w:r>
        <w:rPr>
          <w:bCs/>
          <w:sz w:val="24"/>
          <w:szCs w:val="24"/>
        </w:rPr>
        <w:t xml:space="preserve">, </w:t>
      </w:r>
      <w:r w:rsidR="00EC6564">
        <w:rPr>
          <w:bCs/>
          <w:sz w:val="24"/>
          <w:szCs w:val="24"/>
        </w:rPr>
        <w:t xml:space="preserve"> субсидии 68 994,8 тыс. рублей, </w:t>
      </w:r>
      <w:r>
        <w:rPr>
          <w:bCs/>
          <w:sz w:val="24"/>
          <w:szCs w:val="24"/>
        </w:rPr>
        <w:t>субвенции 1 </w:t>
      </w:r>
      <w:r w:rsidR="00EC6564">
        <w:rPr>
          <w:bCs/>
          <w:sz w:val="24"/>
          <w:szCs w:val="24"/>
        </w:rPr>
        <w:t>546</w:t>
      </w:r>
      <w:r w:rsidR="00E17080">
        <w:rPr>
          <w:bCs/>
          <w:sz w:val="24"/>
          <w:szCs w:val="24"/>
        </w:rPr>
        <w:t> </w:t>
      </w:r>
      <w:r w:rsidR="00EC6564">
        <w:rPr>
          <w:bCs/>
          <w:sz w:val="24"/>
          <w:szCs w:val="24"/>
        </w:rPr>
        <w:t>351</w:t>
      </w:r>
      <w:r w:rsidR="00E17080">
        <w:rPr>
          <w:bCs/>
          <w:sz w:val="24"/>
          <w:szCs w:val="24"/>
        </w:rPr>
        <w:t>,</w:t>
      </w:r>
      <w:r w:rsidR="00EC656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тыс. рублей, иные межбюджетные трансферты </w:t>
      </w:r>
      <w:r w:rsidR="00654A3C">
        <w:rPr>
          <w:bCs/>
          <w:sz w:val="24"/>
          <w:szCs w:val="24"/>
        </w:rPr>
        <w:t>275 387,8</w:t>
      </w:r>
      <w:r>
        <w:rPr>
          <w:bCs/>
          <w:sz w:val="24"/>
          <w:szCs w:val="24"/>
        </w:rPr>
        <w:t xml:space="preserve"> тыс. рублей</w:t>
      </w:r>
      <w:r w:rsidR="00654A3C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 xml:space="preserve"> на </w:t>
      </w:r>
      <w:r w:rsidRPr="00875DB9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</w:t>
      </w:r>
      <w:r w:rsidR="00654A3C">
        <w:rPr>
          <w:bCs/>
          <w:sz w:val="24"/>
          <w:szCs w:val="24"/>
        </w:rPr>
        <w:t>1</w:t>
      </w:r>
      <w:r w:rsidRPr="00875DB9">
        <w:rPr>
          <w:bCs/>
          <w:sz w:val="24"/>
          <w:szCs w:val="24"/>
        </w:rPr>
        <w:t xml:space="preserve"> год в сумме 1</w:t>
      </w:r>
      <w:r>
        <w:rPr>
          <w:bCs/>
          <w:sz w:val="24"/>
          <w:szCs w:val="24"/>
        </w:rPr>
        <w:t> </w:t>
      </w:r>
      <w:r w:rsidR="00EC6564">
        <w:rPr>
          <w:bCs/>
          <w:sz w:val="24"/>
          <w:szCs w:val="24"/>
        </w:rPr>
        <w:t>844</w:t>
      </w:r>
      <w:r w:rsidR="00E17080">
        <w:rPr>
          <w:bCs/>
          <w:sz w:val="24"/>
          <w:szCs w:val="24"/>
        </w:rPr>
        <w:t> </w:t>
      </w:r>
      <w:r w:rsidR="00EC6564">
        <w:rPr>
          <w:bCs/>
          <w:sz w:val="24"/>
          <w:szCs w:val="24"/>
        </w:rPr>
        <w:t>519</w:t>
      </w:r>
      <w:r w:rsidR="00E17080">
        <w:rPr>
          <w:bCs/>
          <w:sz w:val="24"/>
          <w:szCs w:val="24"/>
        </w:rPr>
        <w:t>,</w:t>
      </w:r>
      <w:r w:rsidR="00EC6564">
        <w:rPr>
          <w:bCs/>
          <w:sz w:val="24"/>
          <w:szCs w:val="24"/>
        </w:rPr>
        <w:t>7</w:t>
      </w:r>
      <w:r w:rsidRPr="00875DB9">
        <w:rPr>
          <w:bCs/>
          <w:sz w:val="24"/>
          <w:szCs w:val="24"/>
        </w:rPr>
        <w:t xml:space="preserve"> тыс. рублей, </w:t>
      </w:r>
      <w:r>
        <w:rPr>
          <w:bCs/>
          <w:sz w:val="24"/>
          <w:szCs w:val="24"/>
        </w:rPr>
        <w:t>в том числе дотации 4</w:t>
      </w:r>
      <w:r w:rsidR="00250382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0</w:t>
      </w:r>
      <w:r w:rsidR="006651C8">
        <w:rPr>
          <w:bCs/>
          <w:sz w:val="24"/>
          <w:szCs w:val="24"/>
        </w:rPr>
        <w:t>36</w:t>
      </w:r>
      <w:r w:rsidR="00250382">
        <w:rPr>
          <w:bCs/>
          <w:sz w:val="24"/>
          <w:szCs w:val="24"/>
        </w:rPr>
        <w:t xml:space="preserve"> </w:t>
      </w:r>
      <w:r w:rsidRPr="00875DB9">
        <w:rPr>
          <w:bCs/>
          <w:sz w:val="24"/>
          <w:szCs w:val="24"/>
        </w:rPr>
        <w:t>тыс. рублей</w:t>
      </w:r>
      <w:r>
        <w:rPr>
          <w:bCs/>
          <w:sz w:val="24"/>
          <w:szCs w:val="24"/>
        </w:rPr>
        <w:t xml:space="preserve">, </w:t>
      </w:r>
      <w:r w:rsidR="00EC6564">
        <w:rPr>
          <w:bCs/>
          <w:sz w:val="24"/>
          <w:szCs w:val="24"/>
        </w:rPr>
        <w:t xml:space="preserve"> субсидии 12 459,2 тыс. рублей, </w:t>
      </w:r>
      <w:r>
        <w:rPr>
          <w:bCs/>
          <w:sz w:val="24"/>
          <w:szCs w:val="24"/>
        </w:rPr>
        <w:t>субвенции 1 </w:t>
      </w:r>
      <w:r w:rsidR="006651C8">
        <w:rPr>
          <w:bCs/>
          <w:sz w:val="24"/>
          <w:szCs w:val="24"/>
        </w:rPr>
        <w:t>5</w:t>
      </w:r>
      <w:r w:rsidR="00EC6564">
        <w:rPr>
          <w:bCs/>
          <w:sz w:val="24"/>
          <w:szCs w:val="24"/>
        </w:rPr>
        <w:t>52 636,7</w:t>
      </w:r>
      <w:r>
        <w:rPr>
          <w:bCs/>
          <w:sz w:val="24"/>
          <w:szCs w:val="24"/>
        </w:rPr>
        <w:t xml:space="preserve"> тыс. рублей, иные межбюджетные трансферты </w:t>
      </w:r>
      <w:r w:rsidR="006651C8">
        <w:rPr>
          <w:bCs/>
          <w:sz w:val="24"/>
          <w:szCs w:val="24"/>
        </w:rPr>
        <w:t>275 387,8</w:t>
      </w:r>
      <w:r>
        <w:rPr>
          <w:bCs/>
          <w:sz w:val="24"/>
          <w:szCs w:val="24"/>
        </w:rPr>
        <w:t xml:space="preserve"> тыс. рублей.</w:t>
      </w:r>
    </w:p>
    <w:p w:rsidR="00652557" w:rsidRPr="000C080D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</w:p>
    <w:p w:rsidR="00652557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  <w:r w:rsidRPr="000C080D">
        <w:rPr>
          <w:b/>
          <w:sz w:val="24"/>
          <w:szCs w:val="24"/>
        </w:rPr>
        <w:t xml:space="preserve">Статья </w:t>
      </w:r>
      <w:r w:rsidR="007D1316">
        <w:rPr>
          <w:b/>
          <w:sz w:val="24"/>
          <w:szCs w:val="24"/>
        </w:rPr>
        <w:t>11</w:t>
      </w:r>
      <w:r w:rsidRPr="000C080D">
        <w:rPr>
          <w:b/>
          <w:sz w:val="24"/>
          <w:szCs w:val="24"/>
        </w:rPr>
        <w:t>. Источники финансирования дефицита местного бюджета на 201</w:t>
      </w:r>
      <w:r w:rsidR="006651C8">
        <w:rPr>
          <w:b/>
          <w:sz w:val="24"/>
          <w:szCs w:val="24"/>
        </w:rPr>
        <w:t>9</w:t>
      </w:r>
      <w:r w:rsidRPr="000C080D">
        <w:rPr>
          <w:b/>
          <w:sz w:val="24"/>
          <w:szCs w:val="24"/>
        </w:rPr>
        <w:t xml:space="preserve"> год и на плановый период 20</w:t>
      </w:r>
      <w:r w:rsidR="006651C8">
        <w:rPr>
          <w:b/>
          <w:sz w:val="24"/>
          <w:szCs w:val="24"/>
        </w:rPr>
        <w:t>20</w:t>
      </w:r>
      <w:r w:rsidRPr="000C080D">
        <w:rPr>
          <w:b/>
          <w:sz w:val="24"/>
          <w:szCs w:val="24"/>
        </w:rPr>
        <w:t xml:space="preserve"> и 20</w:t>
      </w:r>
      <w:r w:rsidR="00E4570D">
        <w:rPr>
          <w:b/>
          <w:sz w:val="24"/>
          <w:szCs w:val="24"/>
        </w:rPr>
        <w:t>2</w:t>
      </w:r>
      <w:r w:rsidR="006651C8">
        <w:rPr>
          <w:b/>
          <w:sz w:val="24"/>
          <w:szCs w:val="24"/>
        </w:rPr>
        <w:t>1</w:t>
      </w:r>
      <w:r w:rsidRPr="000C080D">
        <w:rPr>
          <w:b/>
          <w:sz w:val="24"/>
          <w:szCs w:val="24"/>
        </w:rPr>
        <w:t xml:space="preserve"> годов</w:t>
      </w:r>
    </w:p>
    <w:p w:rsidR="00652557" w:rsidRPr="00C5249E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</w:p>
    <w:p w:rsidR="00652557" w:rsidRPr="000C080D" w:rsidRDefault="00652557" w:rsidP="00C7303B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0C080D">
        <w:rPr>
          <w:sz w:val="24"/>
          <w:szCs w:val="24"/>
        </w:rPr>
        <w:t>Утвердить источники финансирования дефицита местного бюджета по статьям и видам источников финансирования дефицита местного бюджета на 20</w:t>
      </w:r>
      <w:r w:rsidR="00E4570D">
        <w:rPr>
          <w:sz w:val="24"/>
          <w:szCs w:val="24"/>
        </w:rPr>
        <w:t>1</w:t>
      </w:r>
      <w:r w:rsidR="006651C8">
        <w:rPr>
          <w:sz w:val="24"/>
          <w:szCs w:val="24"/>
        </w:rPr>
        <w:t>9</w:t>
      </w:r>
      <w:r w:rsidRPr="000C080D">
        <w:rPr>
          <w:sz w:val="24"/>
          <w:szCs w:val="24"/>
        </w:rPr>
        <w:t xml:space="preserve"> год и на плановый период 20</w:t>
      </w:r>
      <w:r w:rsidR="006651C8">
        <w:rPr>
          <w:sz w:val="24"/>
          <w:szCs w:val="24"/>
        </w:rPr>
        <w:t xml:space="preserve">20 </w:t>
      </w:r>
      <w:r w:rsidRPr="000C080D">
        <w:rPr>
          <w:sz w:val="24"/>
          <w:szCs w:val="24"/>
        </w:rPr>
        <w:t>и 20</w:t>
      </w:r>
      <w:r w:rsidR="00E4570D">
        <w:rPr>
          <w:sz w:val="24"/>
          <w:szCs w:val="24"/>
        </w:rPr>
        <w:t>2</w:t>
      </w:r>
      <w:r w:rsidR="006651C8">
        <w:rPr>
          <w:sz w:val="24"/>
          <w:szCs w:val="24"/>
        </w:rPr>
        <w:t>1</w:t>
      </w:r>
      <w:r w:rsidRPr="000C080D">
        <w:rPr>
          <w:sz w:val="24"/>
          <w:szCs w:val="24"/>
        </w:rPr>
        <w:t xml:space="preserve"> годов согласно </w:t>
      </w:r>
      <w:r w:rsidR="006651C8">
        <w:rPr>
          <w:sz w:val="24"/>
          <w:szCs w:val="24"/>
        </w:rPr>
        <w:t>п</w:t>
      </w:r>
      <w:r w:rsidRPr="000C080D">
        <w:rPr>
          <w:sz w:val="24"/>
          <w:szCs w:val="24"/>
        </w:rPr>
        <w:t xml:space="preserve">риложению </w:t>
      </w:r>
      <w:r>
        <w:rPr>
          <w:sz w:val="24"/>
          <w:szCs w:val="24"/>
        </w:rPr>
        <w:t>8</w:t>
      </w:r>
      <w:r w:rsidRPr="000C080D">
        <w:rPr>
          <w:sz w:val="24"/>
          <w:szCs w:val="24"/>
        </w:rPr>
        <w:t xml:space="preserve"> к настоящему решению.</w:t>
      </w:r>
    </w:p>
    <w:p w:rsidR="00652557" w:rsidRPr="000C080D" w:rsidRDefault="00652557" w:rsidP="00652557">
      <w:pPr>
        <w:suppressAutoHyphens/>
        <w:ind w:firstLine="709"/>
        <w:jc w:val="both"/>
        <w:rPr>
          <w:sz w:val="24"/>
          <w:szCs w:val="24"/>
        </w:rPr>
      </w:pPr>
    </w:p>
    <w:p w:rsidR="00652557" w:rsidRPr="000C080D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  <w:r w:rsidRPr="000C080D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</w:t>
      </w:r>
      <w:r w:rsidR="007D1316">
        <w:rPr>
          <w:b/>
          <w:sz w:val="24"/>
          <w:szCs w:val="24"/>
        </w:rPr>
        <w:t>2</w:t>
      </w:r>
      <w:r w:rsidRPr="000C080D">
        <w:rPr>
          <w:b/>
          <w:sz w:val="24"/>
          <w:szCs w:val="24"/>
        </w:rPr>
        <w:t>. Муниципальные внутренние заимствования Киселевского городского округа</w:t>
      </w:r>
    </w:p>
    <w:p w:rsidR="00652557" w:rsidRPr="000C080D" w:rsidRDefault="00652557" w:rsidP="00652557">
      <w:pPr>
        <w:suppressAutoHyphens/>
        <w:ind w:firstLine="709"/>
        <w:jc w:val="both"/>
        <w:rPr>
          <w:sz w:val="24"/>
          <w:szCs w:val="24"/>
        </w:rPr>
      </w:pPr>
    </w:p>
    <w:p w:rsidR="00652557" w:rsidRPr="000C080D" w:rsidRDefault="00652557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</w:t>
      </w:r>
      <w:r w:rsidRPr="000C080D">
        <w:rPr>
          <w:sz w:val="24"/>
          <w:szCs w:val="24"/>
        </w:rPr>
        <w:t>рограмму муниципальных внутренних заимствований Киселевского городского округа  на 201</w:t>
      </w:r>
      <w:r w:rsidR="006651C8">
        <w:rPr>
          <w:sz w:val="24"/>
          <w:szCs w:val="24"/>
        </w:rPr>
        <w:t>9</w:t>
      </w:r>
      <w:r w:rsidRPr="000C080D">
        <w:rPr>
          <w:sz w:val="24"/>
          <w:szCs w:val="24"/>
        </w:rPr>
        <w:t xml:space="preserve"> год и плановый период 20</w:t>
      </w:r>
      <w:r w:rsidR="006651C8">
        <w:rPr>
          <w:sz w:val="24"/>
          <w:szCs w:val="24"/>
        </w:rPr>
        <w:t>20</w:t>
      </w:r>
      <w:r w:rsidRPr="000C080D">
        <w:rPr>
          <w:sz w:val="24"/>
          <w:szCs w:val="24"/>
        </w:rPr>
        <w:t xml:space="preserve"> и 20</w:t>
      </w:r>
      <w:r w:rsidR="00E4570D">
        <w:rPr>
          <w:sz w:val="24"/>
          <w:szCs w:val="24"/>
        </w:rPr>
        <w:t>2</w:t>
      </w:r>
      <w:r w:rsidR="006651C8">
        <w:rPr>
          <w:sz w:val="24"/>
          <w:szCs w:val="24"/>
        </w:rPr>
        <w:t>1</w:t>
      </w:r>
      <w:r w:rsidRPr="000C080D">
        <w:rPr>
          <w:sz w:val="24"/>
          <w:szCs w:val="24"/>
        </w:rPr>
        <w:t xml:space="preserve"> годов согласно </w:t>
      </w:r>
      <w:r w:rsidR="006651C8">
        <w:rPr>
          <w:sz w:val="24"/>
          <w:szCs w:val="24"/>
        </w:rPr>
        <w:t>п</w:t>
      </w:r>
      <w:r w:rsidRPr="000C080D">
        <w:rPr>
          <w:sz w:val="24"/>
          <w:szCs w:val="24"/>
        </w:rPr>
        <w:t xml:space="preserve">риложению </w:t>
      </w:r>
      <w:r>
        <w:rPr>
          <w:sz w:val="24"/>
          <w:szCs w:val="24"/>
        </w:rPr>
        <w:t>9</w:t>
      </w:r>
      <w:r w:rsidRPr="000C080D">
        <w:rPr>
          <w:sz w:val="24"/>
          <w:szCs w:val="24"/>
        </w:rPr>
        <w:t xml:space="preserve">  к настоящему решению.</w:t>
      </w:r>
    </w:p>
    <w:p w:rsidR="00652557" w:rsidRPr="000C080D" w:rsidRDefault="00652557" w:rsidP="00652557">
      <w:pPr>
        <w:suppressAutoHyphens/>
        <w:ind w:firstLine="709"/>
        <w:jc w:val="both"/>
        <w:rPr>
          <w:sz w:val="24"/>
          <w:szCs w:val="24"/>
        </w:rPr>
      </w:pPr>
    </w:p>
    <w:p w:rsidR="00652557" w:rsidRPr="000C080D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  <w:r w:rsidRPr="000C080D">
        <w:rPr>
          <w:b/>
          <w:sz w:val="24"/>
          <w:szCs w:val="24"/>
        </w:rPr>
        <w:t>Статья 1</w:t>
      </w:r>
      <w:r w:rsidR="007D1316">
        <w:rPr>
          <w:b/>
          <w:sz w:val="24"/>
          <w:szCs w:val="24"/>
        </w:rPr>
        <w:t>3</w:t>
      </w:r>
      <w:r w:rsidRPr="000C080D">
        <w:rPr>
          <w:b/>
          <w:sz w:val="24"/>
          <w:szCs w:val="24"/>
        </w:rPr>
        <w:t>.</w:t>
      </w:r>
      <w:r w:rsidR="00250382">
        <w:rPr>
          <w:b/>
          <w:sz w:val="24"/>
          <w:szCs w:val="24"/>
        </w:rPr>
        <w:t xml:space="preserve"> </w:t>
      </w:r>
      <w:r w:rsidRPr="000C080D">
        <w:rPr>
          <w:b/>
          <w:sz w:val="24"/>
          <w:szCs w:val="24"/>
        </w:rPr>
        <w:t>Предельный объем муниципального долга Киселевского городского округа</w:t>
      </w:r>
    </w:p>
    <w:p w:rsidR="00652557" w:rsidRPr="000C080D" w:rsidRDefault="00652557" w:rsidP="00652557">
      <w:pPr>
        <w:suppressAutoHyphens/>
        <w:ind w:firstLine="709"/>
        <w:jc w:val="both"/>
        <w:rPr>
          <w:sz w:val="24"/>
          <w:szCs w:val="24"/>
        </w:rPr>
      </w:pPr>
    </w:p>
    <w:p w:rsidR="00881B42" w:rsidRPr="00E46212" w:rsidRDefault="00881B42" w:rsidP="00876008">
      <w:pPr>
        <w:spacing w:line="276" w:lineRule="auto"/>
        <w:ind w:firstLine="709"/>
        <w:jc w:val="both"/>
        <w:rPr>
          <w:sz w:val="24"/>
          <w:szCs w:val="24"/>
        </w:rPr>
      </w:pPr>
      <w:r w:rsidRPr="00E46212">
        <w:rPr>
          <w:sz w:val="24"/>
          <w:szCs w:val="24"/>
        </w:rPr>
        <w:t>Установить предельный объем муниципального долга Киселевского городского округа на 201</w:t>
      </w:r>
      <w:r w:rsidR="006651C8" w:rsidRPr="00E46212">
        <w:rPr>
          <w:sz w:val="24"/>
          <w:szCs w:val="24"/>
        </w:rPr>
        <w:t>9</w:t>
      </w:r>
      <w:r w:rsidRPr="00E46212">
        <w:rPr>
          <w:sz w:val="24"/>
          <w:szCs w:val="24"/>
        </w:rPr>
        <w:t xml:space="preserve"> год в сумме </w:t>
      </w:r>
      <w:r w:rsidR="00982829" w:rsidRPr="00E46212">
        <w:rPr>
          <w:sz w:val="24"/>
          <w:szCs w:val="24"/>
        </w:rPr>
        <w:t>1 2</w:t>
      </w:r>
      <w:r w:rsidR="00660018">
        <w:rPr>
          <w:sz w:val="24"/>
          <w:szCs w:val="24"/>
        </w:rPr>
        <w:t>3</w:t>
      </w:r>
      <w:r w:rsidR="00982829" w:rsidRPr="00E46212">
        <w:rPr>
          <w:sz w:val="24"/>
          <w:szCs w:val="24"/>
        </w:rPr>
        <w:t>4</w:t>
      </w:r>
      <w:r w:rsidR="00660018">
        <w:rPr>
          <w:sz w:val="24"/>
          <w:szCs w:val="24"/>
        </w:rPr>
        <w:t> 638,5</w:t>
      </w:r>
      <w:r w:rsidR="00250382">
        <w:rPr>
          <w:sz w:val="24"/>
          <w:szCs w:val="24"/>
        </w:rPr>
        <w:t xml:space="preserve"> </w:t>
      </w:r>
      <w:r w:rsidRPr="00E46212">
        <w:rPr>
          <w:sz w:val="24"/>
          <w:szCs w:val="24"/>
        </w:rPr>
        <w:t>тыс. рублей, на 20</w:t>
      </w:r>
      <w:r w:rsidR="006651C8" w:rsidRPr="00E46212">
        <w:rPr>
          <w:sz w:val="24"/>
          <w:szCs w:val="24"/>
        </w:rPr>
        <w:t>20 г</w:t>
      </w:r>
      <w:r w:rsidRPr="00E46212">
        <w:rPr>
          <w:sz w:val="24"/>
          <w:szCs w:val="24"/>
        </w:rPr>
        <w:t xml:space="preserve">од в сумме </w:t>
      </w:r>
      <w:r w:rsidR="00DC7CB2" w:rsidRPr="00E46212">
        <w:rPr>
          <w:sz w:val="24"/>
          <w:szCs w:val="24"/>
        </w:rPr>
        <w:t>1</w:t>
      </w:r>
      <w:r w:rsidR="00E46212">
        <w:rPr>
          <w:sz w:val="24"/>
          <w:szCs w:val="24"/>
        </w:rPr>
        <w:t> </w:t>
      </w:r>
      <w:r w:rsidR="00982829" w:rsidRPr="00E46212">
        <w:rPr>
          <w:sz w:val="24"/>
          <w:szCs w:val="24"/>
        </w:rPr>
        <w:t>2</w:t>
      </w:r>
      <w:r w:rsidR="00660018">
        <w:rPr>
          <w:sz w:val="24"/>
          <w:szCs w:val="24"/>
        </w:rPr>
        <w:t>5</w:t>
      </w:r>
      <w:r w:rsidR="00982829" w:rsidRPr="00E46212">
        <w:rPr>
          <w:sz w:val="24"/>
          <w:szCs w:val="24"/>
        </w:rPr>
        <w:t xml:space="preserve">1 </w:t>
      </w:r>
      <w:r w:rsidR="00660018">
        <w:rPr>
          <w:sz w:val="24"/>
          <w:szCs w:val="24"/>
        </w:rPr>
        <w:t>405</w:t>
      </w:r>
      <w:r w:rsidR="00982829" w:rsidRPr="00E46212">
        <w:rPr>
          <w:sz w:val="24"/>
          <w:szCs w:val="24"/>
        </w:rPr>
        <w:t>,</w:t>
      </w:r>
      <w:r w:rsidR="00660018">
        <w:rPr>
          <w:sz w:val="24"/>
          <w:szCs w:val="24"/>
        </w:rPr>
        <w:t>8</w:t>
      </w:r>
      <w:r w:rsidRPr="00E46212">
        <w:rPr>
          <w:sz w:val="24"/>
          <w:szCs w:val="24"/>
        </w:rPr>
        <w:t xml:space="preserve"> тыс. рублей, на 20</w:t>
      </w:r>
      <w:r w:rsidR="00E4570D" w:rsidRPr="00E46212">
        <w:rPr>
          <w:sz w:val="24"/>
          <w:szCs w:val="24"/>
        </w:rPr>
        <w:t>2</w:t>
      </w:r>
      <w:r w:rsidR="006651C8" w:rsidRPr="00E46212">
        <w:rPr>
          <w:sz w:val="24"/>
          <w:szCs w:val="24"/>
        </w:rPr>
        <w:t>1</w:t>
      </w:r>
      <w:r w:rsidRPr="00E46212">
        <w:rPr>
          <w:sz w:val="24"/>
          <w:szCs w:val="24"/>
        </w:rPr>
        <w:t xml:space="preserve"> год в сумме </w:t>
      </w:r>
      <w:r w:rsidR="00982829" w:rsidRPr="00E46212">
        <w:rPr>
          <w:sz w:val="24"/>
          <w:szCs w:val="24"/>
        </w:rPr>
        <w:t>1 2</w:t>
      </w:r>
      <w:r w:rsidR="00660018">
        <w:rPr>
          <w:sz w:val="24"/>
          <w:szCs w:val="24"/>
        </w:rPr>
        <w:t>7</w:t>
      </w:r>
      <w:r w:rsidR="00982829" w:rsidRPr="00E46212">
        <w:rPr>
          <w:sz w:val="24"/>
          <w:szCs w:val="24"/>
        </w:rPr>
        <w:t>2</w:t>
      </w:r>
      <w:r w:rsidR="00660018">
        <w:rPr>
          <w:sz w:val="24"/>
          <w:szCs w:val="24"/>
        </w:rPr>
        <w:t> </w:t>
      </w:r>
      <w:r w:rsidR="00982829" w:rsidRPr="00E46212">
        <w:rPr>
          <w:sz w:val="24"/>
          <w:szCs w:val="24"/>
        </w:rPr>
        <w:t>48</w:t>
      </w:r>
      <w:r w:rsidR="00660018">
        <w:rPr>
          <w:sz w:val="24"/>
          <w:szCs w:val="24"/>
        </w:rPr>
        <w:t>2,6</w:t>
      </w:r>
      <w:r w:rsidRPr="00E46212">
        <w:rPr>
          <w:sz w:val="24"/>
          <w:szCs w:val="24"/>
        </w:rPr>
        <w:t xml:space="preserve">  тыс. рублей.</w:t>
      </w:r>
    </w:p>
    <w:p w:rsidR="00652557" w:rsidRPr="00EF61D4" w:rsidRDefault="00881B42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46212">
        <w:rPr>
          <w:sz w:val="24"/>
          <w:szCs w:val="24"/>
        </w:rPr>
        <w:t>Установить верхний предел муниципального внутреннего долга Киселевского городского округа на 1 января 20</w:t>
      </w:r>
      <w:r w:rsidR="006651C8" w:rsidRPr="00E46212">
        <w:rPr>
          <w:sz w:val="24"/>
          <w:szCs w:val="24"/>
        </w:rPr>
        <w:t>20</w:t>
      </w:r>
      <w:r w:rsidRPr="00E46212">
        <w:rPr>
          <w:sz w:val="24"/>
          <w:szCs w:val="24"/>
        </w:rPr>
        <w:t xml:space="preserve"> года в сумме </w:t>
      </w:r>
      <w:r w:rsidR="00982829" w:rsidRPr="00E46212">
        <w:rPr>
          <w:sz w:val="24"/>
          <w:szCs w:val="24"/>
        </w:rPr>
        <w:t>20</w:t>
      </w:r>
      <w:r w:rsidR="00660018">
        <w:rPr>
          <w:sz w:val="24"/>
          <w:szCs w:val="24"/>
        </w:rPr>
        <w:t>1776</w:t>
      </w:r>
      <w:r w:rsidRPr="00E46212">
        <w:rPr>
          <w:sz w:val="24"/>
          <w:szCs w:val="24"/>
        </w:rPr>
        <w:t xml:space="preserve"> тыс. рублей, на 1 января 20</w:t>
      </w:r>
      <w:r w:rsidR="00E4570D" w:rsidRPr="00E46212">
        <w:rPr>
          <w:sz w:val="24"/>
          <w:szCs w:val="24"/>
        </w:rPr>
        <w:t>2</w:t>
      </w:r>
      <w:r w:rsidR="006651C8" w:rsidRPr="00E46212">
        <w:rPr>
          <w:sz w:val="24"/>
          <w:szCs w:val="24"/>
        </w:rPr>
        <w:t>1</w:t>
      </w:r>
      <w:r w:rsidRPr="00E46212">
        <w:rPr>
          <w:sz w:val="24"/>
          <w:szCs w:val="24"/>
        </w:rPr>
        <w:t xml:space="preserve"> года в сумме </w:t>
      </w:r>
      <w:r w:rsidR="00660018">
        <w:rPr>
          <w:sz w:val="24"/>
          <w:szCs w:val="24"/>
        </w:rPr>
        <w:t>291233</w:t>
      </w:r>
      <w:r w:rsidRPr="00E46212">
        <w:rPr>
          <w:sz w:val="24"/>
          <w:szCs w:val="24"/>
        </w:rPr>
        <w:t xml:space="preserve"> тыс. рублей</w:t>
      </w:r>
      <w:r w:rsidR="00E4570D" w:rsidRPr="00E46212">
        <w:rPr>
          <w:sz w:val="24"/>
          <w:szCs w:val="24"/>
        </w:rPr>
        <w:t>, на 1 января 202</w:t>
      </w:r>
      <w:r w:rsidR="006651C8" w:rsidRPr="00E46212">
        <w:rPr>
          <w:sz w:val="24"/>
          <w:szCs w:val="24"/>
        </w:rPr>
        <w:t>2</w:t>
      </w:r>
      <w:r w:rsidRPr="00E46212">
        <w:rPr>
          <w:sz w:val="24"/>
          <w:szCs w:val="24"/>
        </w:rPr>
        <w:t xml:space="preserve"> года в сумме </w:t>
      </w:r>
      <w:r w:rsidR="00982829" w:rsidRPr="00E46212">
        <w:rPr>
          <w:sz w:val="24"/>
          <w:szCs w:val="24"/>
        </w:rPr>
        <w:t>3</w:t>
      </w:r>
      <w:r w:rsidR="00660018">
        <w:rPr>
          <w:sz w:val="24"/>
          <w:szCs w:val="24"/>
        </w:rPr>
        <w:t>72</w:t>
      </w:r>
      <w:r w:rsidR="00982829" w:rsidRPr="00E46212">
        <w:rPr>
          <w:sz w:val="24"/>
          <w:szCs w:val="24"/>
        </w:rPr>
        <w:t xml:space="preserve"> 4</w:t>
      </w:r>
      <w:r w:rsidR="00660018">
        <w:rPr>
          <w:sz w:val="24"/>
          <w:szCs w:val="24"/>
        </w:rPr>
        <w:t>91</w:t>
      </w:r>
      <w:r w:rsidRPr="00E46212">
        <w:rPr>
          <w:sz w:val="24"/>
          <w:szCs w:val="24"/>
        </w:rPr>
        <w:t xml:space="preserve"> тыс. рублей</w:t>
      </w:r>
      <w:r w:rsidR="00652557" w:rsidRPr="00EF61D4">
        <w:rPr>
          <w:sz w:val="24"/>
          <w:szCs w:val="24"/>
        </w:rPr>
        <w:t>.</w:t>
      </w:r>
    </w:p>
    <w:p w:rsidR="00652557" w:rsidRPr="00EF61D4" w:rsidRDefault="00652557" w:rsidP="00652557">
      <w:pPr>
        <w:suppressAutoHyphens/>
        <w:ind w:firstLine="709"/>
        <w:jc w:val="both"/>
        <w:rPr>
          <w:sz w:val="24"/>
          <w:szCs w:val="24"/>
        </w:rPr>
      </w:pPr>
    </w:p>
    <w:p w:rsidR="00652557" w:rsidRPr="000C080D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  <w:r w:rsidRPr="000C080D">
        <w:rPr>
          <w:b/>
          <w:sz w:val="24"/>
          <w:szCs w:val="24"/>
        </w:rPr>
        <w:t>Статья 1</w:t>
      </w:r>
      <w:r w:rsidR="007D1316">
        <w:rPr>
          <w:b/>
          <w:sz w:val="24"/>
          <w:szCs w:val="24"/>
        </w:rPr>
        <w:t>4</w:t>
      </w:r>
      <w:r w:rsidRPr="000C080D">
        <w:rPr>
          <w:b/>
          <w:sz w:val="24"/>
          <w:szCs w:val="24"/>
        </w:rPr>
        <w:t>. Предоставление муниципальных гарантий Киселевского городского округа</w:t>
      </w:r>
    </w:p>
    <w:p w:rsidR="00652557" w:rsidRPr="000C080D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</w:p>
    <w:p w:rsidR="00652557" w:rsidRPr="00224701" w:rsidRDefault="00652557" w:rsidP="00876008">
      <w:pPr>
        <w:pStyle w:val="ConsPlusNormal"/>
        <w:widowControl/>
        <w:spacing w:line="276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080D">
        <w:rPr>
          <w:rFonts w:ascii="Times New Roman" w:hAnsi="Times New Roman" w:cs="Times New Roman"/>
          <w:sz w:val="24"/>
          <w:szCs w:val="24"/>
        </w:rPr>
        <w:t>С целью недопущения роста муниципального внутреннего долга Киселевского городского округа объявить мораторий на предоставление муниципальных гарантий Киселевского г</w:t>
      </w:r>
      <w:r>
        <w:rPr>
          <w:rFonts w:ascii="Times New Roman" w:hAnsi="Times New Roman" w:cs="Times New Roman"/>
          <w:sz w:val="24"/>
          <w:szCs w:val="24"/>
        </w:rPr>
        <w:t>ородского округа до 1 января 202</w:t>
      </w:r>
      <w:r w:rsidR="006651C8">
        <w:rPr>
          <w:rFonts w:ascii="Times New Roman" w:hAnsi="Times New Roman" w:cs="Times New Roman"/>
          <w:sz w:val="24"/>
          <w:szCs w:val="24"/>
        </w:rPr>
        <w:t>2</w:t>
      </w:r>
      <w:r w:rsidRPr="000C08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52557" w:rsidRDefault="00652557" w:rsidP="00652557">
      <w:pPr>
        <w:suppressAutoHyphens/>
        <w:jc w:val="both"/>
        <w:rPr>
          <w:b/>
          <w:sz w:val="24"/>
          <w:szCs w:val="24"/>
        </w:rPr>
      </w:pPr>
    </w:p>
    <w:p w:rsidR="00652557" w:rsidRPr="000C080D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  <w:r w:rsidRPr="000C080D">
        <w:rPr>
          <w:b/>
          <w:sz w:val="24"/>
          <w:szCs w:val="24"/>
        </w:rPr>
        <w:t>Статья 1</w:t>
      </w:r>
      <w:r w:rsidR="007D1316">
        <w:rPr>
          <w:b/>
          <w:sz w:val="24"/>
          <w:szCs w:val="24"/>
        </w:rPr>
        <w:t>5</w:t>
      </w:r>
      <w:r w:rsidRPr="000C080D">
        <w:rPr>
          <w:b/>
          <w:sz w:val="24"/>
          <w:szCs w:val="24"/>
        </w:rPr>
        <w:t>.</w:t>
      </w:r>
      <w:r w:rsidR="00250382">
        <w:rPr>
          <w:b/>
          <w:sz w:val="24"/>
          <w:szCs w:val="24"/>
        </w:rPr>
        <w:t xml:space="preserve"> </w:t>
      </w:r>
      <w:r w:rsidRPr="000C080D">
        <w:rPr>
          <w:b/>
          <w:sz w:val="24"/>
          <w:szCs w:val="24"/>
        </w:rPr>
        <w:t>Субсидии юридическим лицам (за исключением субсидий муниципальным учреждениям</w:t>
      </w:r>
      <w:r>
        <w:rPr>
          <w:b/>
          <w:sz w:val="24"/>
          <w:szCs w:val="24"/>
        </w:rPr>
        <w:t xml:space="preserve"> Киселевского городского округа</w:t>
      </w:r>
      <w:r w:rsidRPr="000C080D">
        <w:rPr>
          <w:b/>
          <w:sz w:val="24"/>
          <w:szCs w:val="24"/>
        </w:rPr>
        <w:t>), индивидуальным предпринимателям, физическим лицам - производителям товаров, работ, услуг</w:t>
      </w:r>
    </w:p>
    <w:p w:rsidR="00652557" w:rsidRPr="000C080D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</w:p>
    <w:p w:rsidR="00652557" w:rsidRPr="00EE11E4" w:rsidRDefault="00652557" w:rsidP="00876008">
      <w:pPr>
        <w:tabs>
          <w:tab w:val="left" w:pos="540"/>
          <w:tab w:val="left" w:pos="7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E11E4">
        <w:rPr>
          <w:sz w:val="24"/>
          <w:szCs w:val="24"/>
        </w:rPr>
        <w:t>1. Субсидии юридическим лицам (за исключением субсидий муниципальным учреждениям</w:t>
      </w:r>
      <w:r>
        <w:rPr>
          <w:sz w:val="24"/>
          <w:szCs w:val="24"/>
        </w:rPr>
        <w:t xml:space="preserve"> Киселевского городского округа</w:t>
      </w:r>
      <w:r w:rsidRPr="00EE11E4">
        <w:rPr>
          <w:sz w:val="24"/>
          <w:szCs w:val="24"/>
        </w:rPr>
        <w:t xml:space="preserve">), индивидуальным предпринимателям, </w:t>
      </w:r>
      <w:r w:rsidRPr="00EE11E4">
        <w:rPr>
          <w:sz w:val="24"/>
          <w:szCs w:val="24"/>
        </w:rPr>
        <w:lastRenderedPageBreak/>
        <w:t>физическим лицам - производителям товаров, работ, услуг предоставляются в случаях, связанных с:</w:t>
      </w:r>
    </w:p>
    <w:p w:rsidR="00652557" w:rsidRPr="00EE11E4" w:rsidRDefault="00652557" w:rsidP="00876008">
      <w:pPr>
        <w:spacing w:line="276" w:lineRule="auto"/>
        <w:ind w:firstLine="540"/>
        <w:jc w:val="both"/>
        <w:outlineLvl w:val="1"/>
        <w:rPr>
          <w:sz w:val="24"/>
          <w:szCs w:val="24"/>
        </w:rPr>
      </w:pPr>
      <w:r w:rsidRPr="00EE11E4">
        <w:rPr>
          <w:sz w:val="24"/>
          <w:szCs w:val="24"/>
        </w:rPr>
        <w:t xml:space="preserve">   возмещением недополученных доходов организациям жилищно-коммунального хозяйства, оказывающим населению услуги теплоснабжения, водоснабжения, водоотведения;</w:t>
      </w:r>
    </w:p>
    <w:p w:rsidR="00652557" w:rsidRPr="00EE11E4" w:rsidRDefault="00652557" w:rsidP="00876008">
      <w:pPr>
        <w:spacing w:line="276" w:lineRule="auto"/>
        <w:ind w:firstLine="540"/>
        <w:jc w:val="both"/>
        <w:outlineLvl w:val="1"/>
        <w:rPr>
          <w:sz w:val="24"/>
          <w:szCs w:val="24"/>
        </w:rPr>
      </w:pPr>
      <w:r w:rsidRPr="00EE11E4">
        <w:rPr>
          <w:sz w:val="24"/>
          <w:szCs w:val="24"/>
        </w:rPr>
        <w:t xml:space="preserve">      возмещением затрат, связанных с предоставлением услуг общими отделениями муниципальных бань;</w:t>
      </w:r>
    </w:p>
    <w:p w:rsidR="00652557" w:rsidRPr="00EE11E4" w:rsidRDefault="007B38F3" w:rsidP="00876008">
      <w:pPr>
        <w:spacing w:line="276" w:lineRule="auto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осуществлением</w:t>
      </w:r>
      <w:r w:rsidR="00652557" w:rsidRPr="00EE11E4">
        <w:rPr>
          <w:sz w:val="24"/>
          <w:szCs w:val="24"/>
        </w:rPr>
        <w:t xml:space="preserve"> поддержки субъектам малого и среднего предпринимательства</w:t>
      </w:r>
      <w:r w:rsidR="00011159">
        <w:rPr>
          <w:sz w:val="24"/>
          <w:szCs w:val="24"/>
        </w:rPr>
        <w:t>;</w:t>
      </w:r>
    </w:p>
    <w:p w:rsidR="00652557" w:rsidRPr="00EE11E4" w:rsidRDefault="00652557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E11E4">
        <w:rPr>
          <w:sz w:val="24"/>
          <w:szCs w:val="24"/>
        </w:rPr>
        <w:t>возмещением части затрат на приобретение бумаги для производства периодических печатных изданий (газет).</w:t>
      </w:r>
    </w:p>
    <w:p w:rsidR="00652557" w:rsidRPr="00EE11E4" w:rsidRDefault="00652557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E11E4">
        <w:rPr>
          <w:sz w:val="24"/>
          <w:szCs w:val="24"/>
        </w:rPr>
        <w:t>2.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предоставляются в порядке, установленном администрацией Киселевского городского округа.</w:t>
      </w:r>
    </w:p>
    <w:p w:rsidR="00652557" w:rsidRPr="000C080D" w:rsidRDefault="00652557" w:rsidP="00652557">
      <w:pPr>
        <w:suppressAutoHyphens/>
        <w:ind w:firstLine="709"/>
        <w:jc w:val="both"/>
        <w:rPr>
          <w:sz w:val="24"/>
          <w:szCs w:val="24"/>
        </w:rPr>
      </w:pPr>
    </w:p>
    <w:p w:rsidR="00652557" w:rsidRPr="000C080D" w:rsidRDefault="00652557" w:rsidP="00652557">
      <w:pPr>
        <w:ind w:firstLine="709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Статья 1</w:t>
      </w:r>
      <w:r w:rsidR="007D1316">
        <w:rPr>
          <w:b/>
          <w:sz w:val="24"/>
          <w:szCs w:val="24"/>
        </w:rPr>
        <w:t>6</w:t>
      </w:r>
      <w:r w:rsidRPr="000C080D">
        <w:rPr>
          <w:b/>
          <w:sz w:val="24"/>
          <w:szCs w:val="24"/>
        </w:rPr>
        <w:t>. Субсидии некоммерческим организациям, не являющимся муниципальными  учреждениями</w:t>
      </w:r>
      <w:r>
        <w:rPr>
          <w:b/>
          <w:sz w:val="24"/>
          <w:szCs w:val="24"/>
        </w:rPr>
        <w:t xml:space="preserve"> Киселевского городского округа</w:t>
      </w:r>
    </w:p>
    <w:p w:rsidR="00652557" w:rsidRPr="000C080D" w:rsidRDefault="00652557" w:rsidP="00652557">
      <w:pPr>
        <w:jc w:val="both"/>
        <w:outlineLvl w:val="1"/>
        <w:rPr>
          <w:sz w:val="24"/>
          <w:szCs w:val="24"/>
        </w:rPr>
      </w:pPr>
    </w:p>
    <w:p w:rsidR="00652557" w:rsidRPr="00FA3939" w:rsidRDefault="00652557" w:rsidP="00CD1BED">
      <w:pPr>
        <w:spacing w:line="276" w:lineRule="auto"/>
        <w:ind w:firstLine="700"/>
        <w:jc w:val="both"/>
        <w:outlineLvl w:val="1"/>
        <w:rPr>
          <w:sz w:val="24"/>
          <w:szCs w:val="24"/>
        </w:rPr>
      </w:pPr>
      <w:r w:rsidRPr="00FA3939">
        <w:rPr>
          <w:sz w:val="24"/>
          <w:szCs w:val="24"/>
        </w:rPr>
        <w:t>1. Субсидии некоммерческим организациям, не являющимся муниципальными  учреждениями</w:t>
      </w:r>
      <w:r>
        <w:rPr>
          <w:sz w:val="24"/>
          <w:szCs w:val="24"/>
        </w:rPr>
        <w:t xml:space="preserve"> Киселевского городского округа</w:t>
      </w:r>
      <w:r w:rsidRPr="00FA3939">
        <w:rPr>
          <w:sz w:val="24"/>
          <w:szCs w:val="24"/>
        </w:rPr>
        <w:t>, предоставляются:</w:t>
      </w:r>
    </w:p>
    <w:p w:rsidR="00652557" w:rsidRPr="003E60DC" w:rsidRDefault="00652557" w:rsidP="00CD1BED">
      <w:pPr>
        <w:spacing w:line="276" w:lineRule="auto"/>
        <w:ind w:firstLine="70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</w:t>
      </w:r>
      <w:r w:rsidRPr="00875DB9">
        <w:rPr>
          <w:sz w:val="24"/>
          <w:szCs w:val="24"/>
        </w:rPr>
        <w:t xml:space="preserve">) </w:t>
      </w:r>
      <w:r w:rsidRPr="003E60DC">
        <w:rPr>
          <w:sz w:val="24"/>
          <w:szCs w:val="24"/>
        </w:rPr>
        <w:t xml:space="preserve">для </w:t>
      </w:r>
      <w:r w:rsidR="00382598">
        <w:rPr>
          <w:sz w:val="24"/>
          <w:szCs w:val="24"/>
        </w:rPr>
        <w:t xml:space="preserve">финансового обеспечения </w:t>
      </w:r>
      <w:r w:rsidRPr="003E60DC">
        <w:rPr>
          <w:sz w:val="24"/>
          <w:szCs w:val="24"/>
        </w:rPr>
        <w:t>мероприятий</w:t>
      </w:r>
      <w:r w:rsidR="00382598">
        <w:rPr>
          <w:sz w:val="24"/>
          <w:szCs w:val="24"/>
        </w:rPr>
        <w:t>, направленных на повышение качества жизни населения</w:t>
      </w:r>
      <w:r w:rsidR="006141BB">
        <w:rPr>
          <w:sz w:val="24"/>
          <w:szCs w:val="24"/>
        </w:rPr>
        <w:t>, имеющих важное социальное и общественное значение;</w:t>
      </w:r>
    </w:p>
    <w:p w:rsidR="00652557" w:rsidRPr="003E60DC" w:rsidRDefault="00076155" w:rsidP="00CD1BED">
      <w:pPr>
        <w:spacing w:line="276" w:lineRule="auto"/>
        <w:ind w:firstLine="700"/>
        <w:jc w:val="both"/>
        <w:outlineLvl w:val="1"/>
        <w:rPr>
          <w:sz w:val="24"/>
          <w:szCs w:val="24"/>
        </w:rPr>
      </w:pPr>
      <w:r w:rsidRPr="003E60DC">
        <w:rPr>
          <w:sz w:val="24"/>
          <w:szCs w:val="24"/>
        </w:rPr>
        <w:t>2</w:t>
      </w:r>
      <w:r w:rsidR="00652557" w:rsidRPr="003E60DC">
        <w:rPr>
          <w:sz w:val="24"/>
          <w:szCs w:val="24"/>
        </w:rPr>
        <w:t>)</w:t>
      </w:r>
      <w:r w:rsidR="00516FC4">
        <w:rPr>
          <w:sz w:val="24"/>
          <w:szCs w:val="24"/>
        </w:rPr>
        <w:t xml:space="preserve"> </w:t>
      </w:r>
      <w:r w:rsidR="00652557" w:rsidRPr="003E60DC">
        <w:rPr>
          <w:sz w:val="24"/>
          <w:szCs w:val="24"/>
        </w:rPr>
        <w:t xml:space="preserve">для </w:t>
      </w:r>
      <w:r w:rsidR="006141BB">
        <w:rPr>
          <w:sz w:val="24"/>
          <w:szCs w:val="24"/>
        </w:rPr>
        <w:t>реализации мероприятий</w:t>
      </w:r>
      <w:r w:rsidR="00652557" w:rsidRPr="003E60DC">
        <w:rPr>
          <w:sz w:val="24"/>
          <w:szCs w:val="24"/>
        </w:rPr>
        <w:t xml:space="preserve"> по охране общественного порядка на территории Киселевского городского округа</w:t>
      </w:r>
      <w:r w:rsidR="00431B1B" w:rsidRPr="003E60DC">
        <w:rPr>
          <w:sz w:val="24"/>
          <w:szCs w:val="24"/>
        </w:rPr>
        <w:t>;</w:t>
      </w:r>
    </w:p>
    <w:p w:rsidR="00431B1B" w:rsidRPr="003E60DC" w:rsidRDefault="00431B1B" w:rsidP="00CD1BED">
      <w:pPr>
        <w:spacing w:line="276" w:lineRule="auto"/>
        <w:ind w:firstLine="700"/>
        <w:jc w:val="both"/>
        <w:outlineLvl w:val="1"/>
        <w:rPr>
          <w:sz w:val="24"/>
          <w:szCs w:val="24"/>
        </w:rPr>
      </w:pPr>
      <w:r w:rsidRPr="003E60DC">
        <w:rPr>
          <w:sz w:val="24"/>
          <w:szCs w:val="24"/>
        </w:rPr>
        <w:t>3) для реализации мероприятий по поддержке субъектов малого и среднего предпринимательства.</w:t>
      </w:r>
    </w:p>
    <w:p w:rsidR="00652557" w:rsidRPr="00A36AA7" w:rsidRDefault="00652557" w:rsidP="00CD1BED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A36AA7">
        <w:rPr>
          <w:sz w:val="24"/>
          <w:szCs w:val="24"/>
        </w:rPr>
        <w:t>2. Утвердить объем бюджетных ассигнований для предоставления субсидий:</w:t>
      </w:r>
    </w:p>
    <w:p w:rsidR="00652557" w:rsidRPr="00A36AA7" w:rsidRDefault="00652557" w:rsidP="00CD1BED">
      <w:pPr>
        <w:widowControl/>
        <w:spacing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36AA7">
        <w:rPr>
          <w:sz w:val="24"/>
          <w:szCs w:val="24"/>
        </w:rPr>
        <w:t xml:space="preserve">1) </w:t>
      </w:r>
      <w:r w:rsidRPr="00A36AA7">
        <w:rPr>
          <w:rFonts w:eastAsiaTheme="minorHAnsi"/>
          <w:sz w:val="24"/>
          <w:szCs w:val="24"/>
          <w:lang w:eastAsia="en-US"/>
        </w:rPr>
        <w:t xml:space="preserve">Киселевской городской общественной организации инвалидов </w:t>
      </w:r>
      <w:r w:rsidR="00516FC4">
        <w:rPr>
          <w:rFonts w:eastAsiaTheme="minorHAnsi"/>
          <w:sz w:val="24"/>
          <w:szCs w:val="24"/>
          <w:lang w:eastAsia="en-US"/>
        </w:rPr>
        <w:t>«</w:t>
      </w:r>
      <w:r w:rsidRPr="00A36AA7">
        <w:rPr>
          <w:rFonts w:eastAsiaTheme="minorHAnsi"/>
          <w:sz w:val="24"/>
          <w:szCs w:val="24"/>
          <w:lang w:eastAsia="en-US"/>
        </w:rPr>
        <w:t>Вдохновение</w:t>
      </w:r>
      <w:r w:rsidR="00516FC4">
        <w:rPr>
          <w:rFonts w:eastAsiaTheme="minorHAnsi"/>
          <w:sz w:val="24"/>
          <w:szCs w:val="24"/>
          <w:lang w:eastAsia="en-US"/>
        </w:rPr>
        <w:t>»</w:t>
      </w:r>
      <w:r w:rsidRPr="00A36AA7">
        <w:rPr>
          <w:rFonts w:eastAsiaTheme="minorHAnsi"/>
          <w:sz w:val="24"/>
          <w:szCs w:val="24"/>
          <w:lang w:eastAsia="en-US"/>
        </w:rPr>
        <w:t xml:space="preserve">, Киселевскому городскому отделению </w:t>
      </w:r>
      <w:r w:rsidR="006141BB">
        <w:rPr>
          <w:rFonts w:eastAsiaTheme="minorHAnsi"/>
          <w:sz w:val="24"/>
          <w:szCs w:val="24"/>
          <w:lang w:eastAsia="en-US"/>
        </w:rPr>
        <w:t>в</w:t>
      </w:r>
      <w:r w:rsidRPr="00A36AA7">
        <w:rPr>
          <w:rFonts w:eastAsiaTheme="minorHAnsi"/>
          <w:sz w:val="24"/>
          <w:szCs w:val="24"/>
          <w:lang w:eastAsia="en-US"/>
        </w:rPr>
        <w:t xml:space="preserve">сероссийской общественной организации ветеранов (пенсионеров) войны, труда, </w:t>
      </w:r>
      <w:r w:rsidR="006141BB">
        <w:rPr>
          <w:rFonts w:eastAsiaTheme="minorHAnsi"/>
          <w:sz w:val="24"/>
          <w:szCs w:val="24"/>
          <w:lang w:eastAsia="en-US"/>
        </w:rPr>
        <w:t>в</w:t>
      </w:r>
      <w:r w:rsidRPr="00A36AA7">
        <w:rPr>
          <w:rFonts w:eastAsiaTheme="minorHAnsi"/>
          <w:sz w:val="24"/>
          <w:szCs w:val="24"/>
          <w:lang w:eastAsia="en-US"/>
        </w:rPr>
        <w:t xml:space="preserve">ооруженных </w:t>
      </w:r>
      <w:r w:rsidR="006141BB">
        <w:rPr>
          <w:rFonts w:eastAsiaTheme="minorHAnsi"/>
          <w:sz w:val="24"/>
          <w:szCs w:val="24"/>
          <w:lang w:eastAsia="en-US"/>
        </w:rPr>
        <w:t>с</w:t>
      </w:r>
      <w:r w:rsidRPr="00A36AA7">
        <w:rPr>
          <w:rFonts w:eastAsiaTheme="minorHAnsi"/>
          <w:sz w:val="24"/>
          <w:szCs w:val="24"/>
          <w:lang w:eastAsia="en-US"/>
        </w:rPr>
        <w:t xml:space="preserve">ил правоохранительных органов, Кемеровскому </w:t>
      </w:r>
      <w:r w:rsidR="00A80256" w:rsidRPr="00A36AA7">
        <w:rPr>
          <w:rFonts w:eastAsiaTheme="minorHAnsi"/>
          <w:sz w:val="24"/>
          <w:szCs w:val="24"/>
          <w:lang w:eastAsia="en-US"/>
        </w:rPr>
        <w:t xml:space="preserve">региональному </w:t>
      </w:r>
      <w:r w:rsidRPr="00A36AA7">
        <w:rPr>
          <w:rFonts w:eastAsiaTheme="minorHAnsi"/>
          <w:sz w:val="24"/>
          <w:szCs w:val="24"/>
          <w:lang w:eastAsia="en-US"/>
        </w:rPr>
        <w:t xml:space="preserve">отделению Общероссийской общественной организации </w:t>
      </w:r>
      <w:r w:rsidR="00516FC4">
        <w:rPr>
          <w:rFonts w:eastAsiaTheme="minorHAnsi"/>
          <w:sz w:val="24"/>
          <w:szCs w:val="24"/>
          <w:lang w:eastAsia="en-US"/>
        </w:rPr>
        <w:t>«</w:t>
      </w:r>
      <w:r w:rsidRPr="00A36AA7">
        <w:rPr>
          <w:rFonts w:eastAsiaTheme="minorHAnsi"/>
          <w:sz w:val="24"/>
          <w:szCs w:val="24"/>
          <w:lang w:eastAsia="en-US"/>
        </w:rPr>
        <w:t>Российский Красный Крест</w:t>
      </w:r>
      <w:r w:rsidR="00516FC4">
        <w:rPr>
          <w:rFonts w:eastAsiaTheme="minorHAnsi"/>
          <w:sz w:val="24"/>
          <w:szCs w:val="24"/>
          <w:lang w:eastAsia="en-US"/>
        </w:rPr>
        <w:t>»</w:t>
      </w:r>
      <w:r w:rsidRPr="00A36AA7">
        <w:rPr>
          <w:rFonts w:eastAsiaTheme="minorHAnsi"/>
          <w:sz w:val="24"/>
          <w:szCs w:val="24"/>
          <w:lang w:eastAsia="en-US"/>
        </w:rPr>
        <w:t xml:space="preserve"> на 201</w:t>
      </w:r>
      <w:r w:rsidR="0053568B" w:rsidRPr="00A36AA7">
        <w:rPr>
          <w:rFonts w:eastAsiaTheme="minorHAnsi"/>
          <w:sz w:val="24"/>
          <w:szCs w:val="24"/>
          <w:lang w:eastAsia="en-US"/>
        </w:rPr>
        <w:t>9</w:t>
      </w:r>
      <w:r w:rsidRPr="00A36AA7">
        <w:rPr>
          <w:rFonts w:eastAsiaTheme="minorHAnsi"/>
          <w:sz w:val="24"/>
          <w:szCs w:val="24"/>
          <w:lang w:eastAsia="en-US"/>
        </w:rPr>
        <w:t xml:space="preserve"> год в сумме </w:t>
      </w:r>
      <w:r w:rsidR="0053568B" w:rsidRPr="00A36AA7">
        <w:rPr>
          <w:rFonts w:eastAsiaTheme="minorHAnsi"/>
          <w:sz w:val="24"/>
          <w:szCs w:val="24"/>
          <w:lang w:eastAsia="en-US"/>
        </w:rPr>
        <w:t>3 056</w:t>
      </w:r>
      <w:r w:rsidRPr="00A36AA7">
        <w:rPr>
          <w:rFonts w:eastAsiaTheme="minorHAnsi"/>
          <w:sz w:val="24"/>
          <w:szCs w:val="24"/>
          <w:lang w:eastAsia="en-US"/>
        </w:rPr>
        <w:t xml:space="preserve"> тыс. рублей, на 20</w:t>
      </w:r>
      <w:r w:rsidR="0053568B" w:rsidRPr="00A36AA7">
        <w:rPr>
          <w:rFonts w:eastAsiaTheme="minorHAnsi"/>
          <w:sz w:val="24"/>
          <w:szCs w:val="24"/>
          <w:lang w:eastAsia="en-US"/>
        </w:rPr>
        <w:t>20</w:t>
      </w:r>
      <w:r w:rsidRPr="00A36AA7">
        <w:rPr>
          <w:rFonts w:eastAsiaTheme="minorHAnsi"/>
          <w:sz w:val="24"/>
          <w:szCs w:val="24"/>
          <w:lang w:eastAsia="en-US"/>
        </w:rPr>
        <w:t xml:space="preserve"> год в сумме </w:t>
      </w:r>
      <w:r w:rsidR="0053568B" w:rsidRPr="00A36AA7">
        <w:rPr>
          <w:rFonts w:eastAsiaTheme="minorHAnsi"/>
          <w:sz w:val="24"/>
          <w:szCs w:val="24"/>
          <w:lang w:eastAsia="en-US"/>
        </w:rPr>
        <w:t>3050</w:t>
      </w:r>
      <w:r w:rsidRPr="00A36AA7">
        <w:rPr>
          <w:rFonts w:eastAsiaTheme="minorHAnsi"/>
          <w:sz w:val="24"/>
          <w:szCs w:val="24"/>
          <w:lang w:eastAsia="en-US"/>
        </w:rPr>
        <w:t xml:space="preserve"> тыс. рублей, на 20</w:t>
      </w:r>
      <w:r w:rsidR="00431B1B" w:rsidRPr="00A36AA7">
        <w:rPr>
          <w:rFonts w:eastAsiaTheme="minorHAnsi"/>
          <w:sz w:val="24"/>
          <w:szCs w:val="24"/>
          <w:lang w:eastAsia="en-US"/>
        </w:rPr>
        <w:t>2</w:t>
      </w:r>
      <w:r w:rsidR="0053568B" w:rsidRPr="00A36AA7">
        <w:rPr>
          <w:rFonts w:eastAsiaTheme="minorHAnsi"/>
          <w:sz w:val="24"/>
          <w:szCs w:val="24"/>
          <w:lang w:eastAsia="en-US"/>
        </w:rPr>
        <w:t>1</w:t>
      </w:r>
      <w:r w:rsidRPr="00A36AA7">
        <w:rPr>
          <w:rFonts w:eastAsiaTheme="minorHAnsi"/>
          <w:sz w:val="24"/>
          <w:szCs w:val="24"/>
          <w:lang w:eastAsia="en-US"/>
        </w:rPr>
        <w:t xml:space="preserve"> год в сумме </w:t>
      </w:r>
      <w:r w:rsidR="0053568B" w:rsidRPr="00A36AA7">
        <w:rPr>
          <w:rFonts w:eastAsiaTheme="minorHAnsi"/>
          <w:sz w:val="24"/>
          <w:szCs w:val="24"/>
          <w:lang w:eastAsia="en-US"/>
        </w:rPr>
        <w:t>3 050</w:t>
      </w:r>
      <w:r w:rsidRPr="00A36AA7">
        <w:rPr>
          <w:rFonts w:eastAsiaTheme="minorHAnsi"/>
          <w:sz w:val="24"/>
          <w:szCs w:val="24"/>
          <w:lang w:eastAsia="en-US"/>
        </w:rPr>
        <w:t xml:space="preserve"> тыс. рублей;</w:t>
      </w:r>
    </w:p>
    <w:p w:rsidR="003E60DC" w:rsidRDefault="003B2B7B" w:rsidP="00CD1BED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A36AA7">
        <w:rPr>
          <w:sz w:val="24"/>
          <w:szCs w:val="24"/>
        </w:rPr>
        <w:t>2</w:t>
      </w:r>
      <w:r w:rsidR="00652557" w:rsidRPr="00A36AA7">
        <w:rPr>
          <w:sz w:val="24"/>
          <w:szCs w:val="24"/>
        </w:rPr>
        <w:t>) некоммерческим организациям,</w:t>
      </w:r>
      <w:r w:rsidR="002B46E3" w:rsidRPr="00A36AA7">
        <w:rPr>
          <w:sz w:val="24"/>
          <w:szCs w:val="24"/>
        </w:rPr>
        <w:t xml:space="preserve"> не являющимся муниципальными учреждениями Киселевского городского округа, для </w:t>
      </w:r>
      <w:r w:rsidR="006141BB">
        <w:rPr>
          <w:sz w:val="24"/>
          <w:szCs w:val="24"/>
        </w:rPr>
        <w:t xml:space="preserve">реализации мероприятий </w:t>
      </w:r>
      <w:r w:rsidR="00652557" w:rsidRPr="00A36AA7">
        <w:rPr>
          <w:sz w:val="24"/>
          <w:szCs w:val="24"/>
        </w:rPr>
        <w:t>по охране общественного порядка на</w:t>
      </w:r>
      <w:r w:rsidR="003E60DC">
        <w:rPr>
          <w:sz w:val="24"/>
          <w:szCs w:val="24"/>
        </w:rPr>
        <w:t xml:space="preserve"> 2019 год в сумме 100 тыс. рублей, на 2020 год в сумме 100 тыс. рублей, на 2021 год в сумме 100 тыс. рублей;</w:t>
      </w:r>
    </w:p>
    <w:p w:rsidR="00431B1B" w:rsidRPr="003E60DC" w:rsidRDefault="002B46E3" w:rsidP="00CD1BED">
      <w:pPr>
        <w:spacing w:line="276" w:lineRule="auto"/>
        <w:ind w:firstLine="700"/>
        <w:jc w:val="both"/>
        <w:outlineLvl w:val="1"/>
        <w:rPr>
          <w:sz w:val="24"/>
          <w:szCs w:val="24"/>
        </w:rPr>
      </w:pPr>
      <w:r w:rsidRPr="003E60DC">
        <w:rPr>
          <w:sz w:val="24"/>
          <w:szCs w:val="24"/>
        </w:rPr>
        <w:t>3) некоммерческой организации «Муниципальный фонд поддержки малого предпринимательства города Киселевска»</w:t>
      </w:r>
      <w:r w:rsidR="00CA57BC" w:rsidRPr="003E60DC">
        <w:rPr>
          <w:sz w:val="24"/>
          <w:szCs w:val="24"/>
        </w:rPr>
        <w:t xml:space="preserve"> для реализации мероприятий по поддержке субъектов малого и среднего предпринимательства на 201</w:t>
      </w:r>
      <w:r w:rsidR="00A36AA7" w:rsidRPr="003E60DC">
        <w:rPr>
          <w:sz w:val="24"/>
          <w:szCs w:val="24"/>
        </w:rPr>
        <w:t>9</w:t>
      </w:r>
      <w:r w:rsidR="00CA57BC" w:rsidRPr="003E60DC">
        <w:rPr>
          <w:sz w:val="24"/>
          <w:szCs w:val="24"/>
        </w:rPr>
        <w:t xml:space="preserve"> год в сумме 300 тыс. рублей, на 20</w:t>
      </w:r>
      <w:r w:rsidR="00A36AA7" w:rsidRPr="003E60DC">
        <w:rPr>
          <w:sz w:val="24"/>
          <w:szCs w:val="24"/>
        </w:rPr>
        <w:t>20</w:t>
      </w:r>
      <w:r w:rsidR="00CA57BC" w:rsidRPr="003E60DC">
        <w:rPr>
          <w:sz w:val="24"/>
          <w:szCs w:val="24"/>
        </w:rPr>
        <w:t xml:space="preserve"> год в сумме 300 тыс. рублей, на 202</w:t>
      </w:r>
      <w:r w:rsidR="00A36AA7" w:rsidRPr="003E60DC">
        <w:rPr>
          <w:sz w:val="24"/>
          <w:szCs w:val="24"/>
        </w:rPr>
        <w:t>1</w:t>
      </w:r>
      <w:r w:rsidR="00CA57BC" w:rsidRPr="003E60DC">
        <w:rPr>
          <w:sz w:val="24"/>
          <w:szCs w:val="24"/>
        </w:rPr>
        <w:t xml:space="preserve"> год в сумме 300 тыс. рублей</w:t>
      </w:r>
      <w:r w:rsidRPr="003E60DC">
        <w:rPr>
          <w:sz w:val="24"/>
          <w:szCs w:val="24"/>
        </w:rPr>
        <w:t xml:space="preserve">. </w:t>
      </w:r>
    </w:p>
    <w:p w:rsidR="00652557" w:rsidRPr="003E60DC" w:rsidRDefault="00652557" w:rsidP="00CD1BED">
      <w:pPr>
        <w:spacing w:line="276" w:lineRule="auto"/>
        <w:ind w:firstLine="709"/>
        <w:jc w:val="both"/>
        <w:rPr>
          <w:sz w:val="24"/>
          <w:szCs w:val="24"/>
        </w:rPr>
      </w:pPr>
      <w:r w:rsidRPr="003E60DC">
        <w:rPr>
          <w:sz w:val="24"/>
          <w:szCs w:val="24"/>
        </w:rPr>
        <w:t>3.Порядок предоставления субсидий, предусмотренных настоящей статьей, устанавливается администрацией Киселевского городского округа.</w:t>
      </w:r>
    </w:p>
    <w:p w:rsidR="00652557" w:rsidRPr="003E60DC" w:rsidRDefault="00652557" w:rsidP="00CD1BED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:rsidR="00652557" w:rsidRDefault="00652557" w:rsidP="00652557">
      <w:pPr>
        <w:ind w:firstLine="709"/>
        <w:jc w:val="both"/>
        <w:outlineLvl w:val="1"/>
        <w:rPr>
          <w:b/>
          <w:sz w:val="24"/>
          <w:szCs w:val="24"/>
        </w:rPr>
      </w:pPr>
      <w:r w:rsidRPr="00C732FD">
        <w:rPr>
          <w:b/>
          <w:sz w:val="24"/>
          <w:szCs w:val="24"/>
        </w:rPr>
        <w:t>Статья 1</w:t>
      </w:r>
      <w:r w:rsidR="007D1316">
        <w:rPr>
          <w:b/>
          <w:sz w:val="24"/>
          <w:szCs w:val="24"/>
        </w:rPr>
        <w:t>7</w:t>
      </w:r>
      <w:r w:rsidRPr="00C732FD">
        <w:rPr>
          <w:b/>
          <w:sz w:val="24"/>
          <w:szCs w:val="24"/>
        </w:rPr>
        <w:t xml:space="preserve">. Особенности использования бюджетных ассигнований на обеспечение деятельности органов местного самоуправления Киселевского </w:t>
      </w:r>
      <w:r w:rsidRPr="00C732FD">
        <w:rPr>
          <w:b/>
          <w:sz w:val="24"/>
          <w:szCs w:val="24"/>
        </w:rPr>
        <w:lastRenderedPageBreak/>
        <w:t xml:space="preserve">городского округа </w:t>
      </w:r>
    </w:p>
    <w:p w:rsidR="000A2F57" w:rsidRPr="00C732FD" w:rsidRDefault="000A2F57" w:rsidP="00652557">
      <w:pPr>
        <w:ind w:firstLine="709"/>
        <w:jc w:val="both"/>
        <w:outlineLvl w:val="1"/>
        <w:rPr>
          <w:b/>
          <w:sz w:val="24"/>
          <w:szCs w:val="24"/>
        </w:rPr>
      </w:pPr>
    </w:p>
    <w:p w:rsidR="00652557" w:rsidRDefault="00652557" w:rsidP="00876008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C732FD">
        <w:rPr>
          <w:sz w:val="24"/>
          <w:szCs w:val="24"/>
        </w:rPr>
        <w:t>В 201</w:t>
      </w:r>
      <w:r w:rsidR="000A2F57">
        <w:rPr>
          <w:sz w:val="24"/>
          <w:szCs w:val="24"/>
        </w:rPr>
        <w:t>9</w:t>
      </w:r>
      <w:r w:rsidRPr="00C732FD">
        <w:rPr>
          <w:sz w:val="24"/>
          <w:szCs w:val="24"/>
        </w:rPr>
        <w:t xml:space="preserve"> году не допускается увеличение численности муниципальных служащих Киселевского городского округа, работников органов местного самоуправления Киселевского городского округа, не являющихся муниципальными служащими Киселевского городского округа,</w:t>
      </w:r>
      <w:r w:rsidR="000225B9">
        <w:rPr>
          <w:sz w:val="24"/>
          <w:szCs w:val="24"/>
        </w:rPr>
        <w:t xml:space="preserve"> </w:t>
      </w:r>
      <w:r w:rsidRPr="00C732FD">
        <w:rPr>
          <w:sz w:val="24"/>
          <w:szCs w:val="24"/>
        </w:rPr>
        <w:t>за исключением решений, связанных с исполнением переданных государственных полномочий Кемеровской области</w:t>
      </w:r>
      <w:r w:rsidR="00937905">
        <w:rPr>
          <w:sz w:val="24"/>
          <w:szCs w:val="24"/>
        </w:rPr>
        <w:t>.</w:t>
      </w:r>
    </w:p>
    <w:p w:rsidR="00937905" w:rsidRDefault="00937905" w:rsidP="00652557">
      <w:pPr>
        <w:suppressAutoHyphens/>
        <w:ind w:firstLine="708"/>
        <w:jc w:val="both"/>
        <w:rPr>
          <w:sz w:val="24"/>
          <w:szCs w:val="24"/>
        </w:rPr>
      </w:pPr>
    </w:p>
    <w:p w:rsidR="00937905" w:rsidRPr="000C080D" w:rsidRDefault="00937905" w:rsidP="00937905">
      <w:pPr>
        <w:suppressAutoHyphens/>
        <w:ind w:firstLine="709"/>
        <w:jc w:val="both"/>
        <w:rPr>
          <w:b/>
          <w:sz w:val="24"/>
          <w:szCs w:val="24"/>
        </w:rPr>
      </w:pPr>
      <w:r w:rsidRPr="000C080D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</w:t>
      </w:r>
      <w:r w:rsidR="007D1316">
        <w:rPr>
          <w:b/>
          <w:sz w:val="24"/>
          <w:szCs w:val="24"/>
        </w:rPr>
        <w:t>8</w:t>
      </w:r>
      <w:r w:rsidRPr="000C080D">
        <w:rPr>
          <w:b/>
          <w:sz w:val="24"/>
          <w:szCs w:val="24"/>
        </w:rPr>
        <w:t>. Мораторий</w:t>
      </w:r>
    </w:p>
    <w:p w:rsidR="00937905" w:rsidRPr="000C080D" w:rsidRDefault="00937905" w:rsidP="00937905">
      <w:pPr>
        <w:suppressAutoHyphens/>
        <w:ind w:firstLine="709"/>
        <w:jc w:val="both"/>
        <w:rPr>
          <w:b/>
          <w:sz w:val="24"/>
          <w:szCs w:val="24"/>
        </w:rPr>
      </w:pPr>
    </w:p>
    <w:p w:rsidR="00937905" w:rsidRDefault="00937905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0C080D">
        <w:rPr>
          <w:sz w:val="24"/>
          <w:szCs w:val="24"/>
        </w:rPr>
        <w:t>С целью сокращения дефицита местного бюджета объявить мораторий на установление льгот по уплате налогов и сборов в местный бюджет в 201</w:t>
      </w:r>
      <w:r w:rsidR="000A2F57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Pr="000C080D">
        <w:rPr>
          <w:sz w:val="24"/>
          <w:szCs w:val="24"/>
        </w:rPr>
        <w:t xml:space="preserve"> 20</w:t>
      </w:r>
      <w:r w:rsidR="000A2F57">
        <w:rPr>
          <w:sz w:val="24"/>
          <w:szCs w:val="24"/>
        </w:rPr>
        <w:t>20</w:t>
      </w:r>
      <w:r>
        <w:rPr>
          <w:sz w:val="24"/>
          <w:szCs w:val="24"/>
        </w:rPr>
        <w:t>,</w:t>
      </w:r>
      <w:r w:rsidRPr="000C080D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0A2F57">
        <w:rPr>
          <w:sz w:val="24"/>
          <w:szCs w:val="24"/>
        </w:rPr>
        <w:t>1</w:t>
      </w:r>
      <w:r w:rsidRPr="000C080D">
        <w:rPr>
          <w:sz w:val="24"/>
          <w:szCs w:val="24"/>
        </w:rPr>
        <w:t xml:space="preserve"> год</w:t>
      </w:r>
      <w:r>
        <w:rPr>
          <w:sz w:val="24"/>
          <w:szCs w:val="24"/>
        </w:rPr>
        <w:t>ах</w:t>
      </w:r>
      <w:r w:rsidRPr="000C080D">
        <w:rPr>
          <w:sz w:val="24"/>
          <w:szCs w:val="24"/>
        </w:rPr>
        <w:t xml:space="preserve">, за исключением льгот, установленных Советом народных депутатов </w:t>
      </w:r>
      <w:r>
        <w:rPr>
          <w:sz w:val="24"/>
          <w:szCs w:val="24"/>
        </w:rPr>
        <w:t xml:space="preserve">Киселевского городского округа, принятыми </w:t>
      </w:r>
      <w:r w:rsidRPr="000C080D">
        <w:rPr>
          <w:sz w:val="24"/>
          <w:szCs w:val="24"/>
        </w:rPr>
        <w:t>и официально</w:t>
      </w:r>
      <w:r w:rsidR="000225B9">
        <w:rPr>
          <w:sz w:val="24"/>
          <w:szCs w:val="24"/>
        </w:rPr>
        <w:t xml:space="preserve"> </w:t>
      </w:r>
      <w:r w:rsidRPr="000C080D">
        <w:rPr>
          <w:sz w:val="24"/>
          <w:szCs w:val="24"/>
        </w:rPr>
        <w:t>опубликованны</w:t>
      </w:r>
      <w:r>
        <w:rPr>
          <w:sz w:val="24"/>
          <w:szCs w:val="24"/>
        </w:rPr>
        <w:t>ми</w:t>
      </w:r>
      <w:r w:rsidR="000225B9">
        <w:rPr>
          <w:sz w:val="24"/>
          <w:szCs w:val="24"/>
        </w:rPr>
        <w:t xml:space="preserve"> </w:t>
      </w:r>
      <w:r w:rsidRPr="0053500F">
        <w:rPr>
          <w:sz w:val="24"/>
          <w:szCs w:val="24"/>
        </w:rPr>
        <w:t>до 1 января 201</w:t>
      </w:r>
      <w:r w:rsidR="000A2F57">
        <w:rPr>
          <w:sz w:val="24"/>
          <w:szCs w:val="24"/>
        </w:rPr>
        <w:t>9</w:t>
      </w:r>
      <w:r w:rsidRPr="0053500F">
        <w:rPr>
          <w:sz w:val="24"/>
          <w:szCs w:val="24"/>
        </w:rPr>
        <w:t xml:space="preserve"> года.</w:t>
      </w:r>
    </w:p>
    <w:p w:rsidR="007D1316" w:rsidRDefault="007D1316" w:rsidP="00876008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652557" w:rsidRPr="000C080D" w:rsidRDefault="00652557" w:rsidP="00652557">
      <w:pPr>
        <w:suppressAutoHyphens/>
        <w:ind w:firstLine="709"/>
        <w:jc w:val="both"/>
        <w:rPr>
          <w:b/>
          <w:sz w:val="24"/>
          <w:szCs w:val="24"/>
        </w:rPr>
      </w:pPr>
      <w:r w:rsidRPr="000C080D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19</w:t>
      </w:r>
      <w:r w:rsidRPr="000C080D">
        <w:rPr>
          <w:b/>
          <w:sz w:val="24"/>
          <w:szCs w:val="24"/>
        </w:rPr>
        <w:t>. Вступление в силу настоящего решения</w:t>
      </w:r>
    </w:p>
    <w:p w:rsidR="00652557" w:rsidRPr="000C080D" w:rsidRDefault="00652557" w:rsidP="00652557">
      <w:pPr>
        <w:suppressAutoHyphens/>
        <w:ind w:firstLine="709"/>
        <w:jc w:val="both"/>
        <w:rPr>
          <w:sz w:val="24"/>
          <w:szCs w:val="24"/>
          <w:u w:val="single"/>
        </w:rPr>
      </w:pPr>
    </w:p>
    <w:p w:rsidR="00652557" w:rsidRDefault="00652557" w:rsidP="00652557">
      <w:pPr>
        <w:suppressAutoHyphens/>
        <w:ind w:firstLine="709"/>
        <w:jc w:val="both"/>
        <w:rPr>
          <w:sz w:val="24"/>
          <w:szCs w:val="24"/>
        </w:rPr>
      </w:pPr>
      <w:r w:rsidRPr="000C080D">
        <w:rPr>
          <w:sz w:val="24"/>
          <w:szCs w:val="24"/>
        </w:rPr>
        <w:t>Настоящее решение вступает в силу с 1 января 201</w:t>
      </w:r>
      <w:r w:rsidR="000A2F57">
        <w:rPr>
          <w:sz w:val="24"/>
          <w:szCs w:val="24"/>
        </w:rPr>
        <w:t>9</w:t>
      </w:r>
      <w:r w:rsidRPr="000C080D">
        <w:rPr>
          <w:sz w:val="24"/>
          <w:szCs w:val="24"/>
        </w:rPr>
        <w:t xml:space="preserve"> года.</w:t>
      </w:r>
    </w:p>
    <w:p w:rsidR="00652557" w:rsidRDefault="00652557" w:rsidP="00516FC4">
      <w:pPr>
        <w:suppressAutoHyphens/>
        <w:jc w:val="both"/>
        <w:rPr>
          <w:color w:val="000000"/>
          <w:spacing w:val="3"/>
          <w:sz w:val="24"/>
          <w:szCs w:val="24"/>
        </w:rPr>
      </w:pPr>
    </w:p>
    <w:p w:rsidR="00652557" w:rsidRDefault="00652557" w:rsidP="00652557">
      <w:pPr>
        <w:suppressAutoHyphens/>
        <w:ind w:firstLine="709"/>
        <w:jc w:val="both"/>
        <w:rPr>
          <w:color w:val="000000"/>
          <w:spacing w:val="3"/>
          <w:sz w:val="24"/>
          <w:szCs w:val="24"/>
        </w:rPr>
      </w:pPr>
    </w:p>
    <w:p w:rsidR="00652557" w:rsidRDefault="00652557" w:rsidP="0065255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Председатель</w:t>
      </w:r>
    </w:p>
    <w:p w:rsidR="00652557" w:rsidRDefault="00652557" w:rsidP="0065255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Совета народных депутатов</w:t>
      </w:r>
    </w:p>
    <w:p w:rsidR="00652557" w:rsidRDefault="00652557" w:rsidP="0065255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Киселевского городского округа                                                            </w:t>
      </w:r>
      <w:r w:rsidR="00516FC4">
        <w:rPr>
          <w:color w:val="000000"/>
          <w:spacing w:val="-1"/>
          <w:sz w:val="24"/>
          <w:szCs w:val="24"/>
        </w:rPr>
        <w:t xml:space="preserve">              </w:t>
      </w:r>
      <w:r>
        <w:rPr>
          <w:color w:val="000000"/>
          <w:spacing w:val="-1"/>
          <w:sz w:val="24"/>
          <w:szCs w:val="24"/>
        </w:rPr>
        <w:t>В.Б.</w:t>
      </w:r>
      <w:r w:rsidR="00516FC4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Игуменшев</w:t>
      </w:r>
    </w:p>
    <w:p w:rsidR="00652557" w:rsidRDefault="00652557" w:rsidP="00652557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:rsidR="00516FC4" w:rsidRDefault="00516FC4" w:rsidP="00652557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:rsidR="00516FC4" w:rsidRDefault="00516FC4" w:rsidP="00652557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:rsidR="00652557" w:rsidRDefault="00652557" w:rsidP="00652557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:rsidR="00516FC4" w:rsidRDefault="00D25657" w:rsidP="00516FC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И.о. г</w:t>
      </w:r>
      <w:r w:rsidR="00652557">
        <w:rPr>
          <w:color w:val="000000"/>
          <w:spacing w:val="-1"/>
          <w:sz w:val="24"/>
          <w:szCs w:val="24"/>
        </w:rPr>
        <w:t>лав</w:t>
      </w:r>
      <w:r>
        <w:rPr>
          <w:color w:val="000000"/>
          <w:spacing w:val="-1"/>
          <w:sz w:val="24"/>
          <w:szCs w:val="24"/>
        </w:rPr>
        <w:t>ы</w:t>
      </w:r>
      <w:r w:rsidR="00652557">
        <w:rPr>
          <w:color w:val="000000"/>
          <w:spacing w:val="-1"/>
          <w:sz w:val="24"/>
          <w:szCs w:val="24"/>
        </w:rPr>
        <w:t xml:space="preserve"> Киселевского </w:t>
      </w:r>
      <w:r w:rsidR="00516FC4">
        <w:rPr>
          <w:color w:val="000000"/>
          <w:spacing w:val="-1"/>
          <w:sz w:val="24"/>
          <w:szCs w:val="24"/>
        </w:rPr>
        <w:t xml:space="preserve">городского округа </w:t>
      </w:r>
      <w:r w:rsidR="00516FC4">
        <w:rPr>
          <w:color w:val="000000"/>
          <w:spacing w:val="-1"/>
          <w:sz w:val="24"/>
          <w:szCs w:val="24"/>
        </w:rPr>
        <w:tab/>
      </w:r>
      <w:r w:rsidR="00516FC4">
        <w:rPr>
          <w:color w:val="000000"/>
          <w:spacing w:val="-1"/>
          <w:sz w:val="24"/>
          <w:szCs w:val="24"/>
        </w:rPr>
        <w:tab/>
      </w:r>
      <w:r w:rsidR="00516FC4">
        <w:rPr>
          <w:color w:val="000000"/>
          <w:spacing w:val="-1"/>
          <w:sz w:val="24"/>
          <w:szCs w:val="24"/>
        </w:rPr>
        <w:tab/>
      </w:r>
      <w:r w:rsidR="00516FC4">
        <w:rPr>
          <w:color w:val="000000"/>
          <w:spacing w:val="-1"/>
          <w:sz w:val="24"/>
          <w:szCs w:val="24"/>
        </w:rPr>
        <w:tab/>
        <w:t xml:space="preserve"> М.А. Шкарабейников</w:t>
      </w:r>
    </w:p>
    <w:p w:rsidR="00652557" w:rsidRDefault="00652557" w:rsidP="0065255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652557" w:rsidRDefault="00652557" w:rsidP="0065255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6121A" w:rsidRDefault="0056121A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FB778C" w:rsidRDefault="00FB778C"/>
    <w:p w:rsidR="008670B0" w:rsidRDefault="008670B0"/>
    <w:p w:rsidR="008670B0" w:rsidRDefault="008670B0"/>
    <w:p w:rsidR="008670B0" w:rsidRDefault="008670B0"/>
    <w:p w:rsidR="008670B0" w:rsidRPr="00875DB9" w:rsidRDefault="008670B0" w:rsidP="008670B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1</w:t>
      </w:r>
    </w:p>
    <w:p w:rsidR="008670B0" w:rsidRPr="00875DB9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8670B0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городского о</w:t>
      </w:r>
      <w:r>
        <w:rPr>
          <w:i/>
          <w:sz w:val="24"/>
          <w:szCs w:val="24"/>
        </w:rPr>
        <w:t>круга от «</w:t>
      </w:r>
      <w:r w:rsidR="00664B8E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 xml:space="preserve">» </w:t>
      </w:r>
      <w:r w:rsidR="00664B8E">
        <w:rPr>
          <w:i/>
          <w:sz w:val="24"/>
          <w:szCs w:val="24"/>
        </w:rPr>
        <w:t xml:space="preserve">декабря </w:t>
      </w:r>
      <w:r>
        <w:rPr>
          <w:i/>
          <w:sz w:val="24"/>
          <w:szCs w:val="24"/>
        </w:rPr>
        <w:t xml:space="preserve"> 2018г № </w:t>
      </w:r>
      <w:r w:rsidR="00664B8E">
        <w:rPr>
          <w:i/>
          <w:sz w:val="24"/>
          <w:szCs w:val="24"/>
        </w:rPr>
        <w:t>54</w:t>
      </w:r>
      <w:r w:rsidRPr="00875DB9">
        <w:rPr>
          <w:i/>
          <w:sz w:val="24"/>
          <w:szCs w:val="24"/>
        </w:rPr>
        <w:t>-н</w:t>
      </w:r>
    </w:p>
    <w:p w:rsidR="008670B0" w:rsidRDefault="008670B0" w:rsidP="008670B0">
      <w:pPr>
        <w:spacing w:line="276" w:lineRule="auto"/>
        <w:jc w:val="right"/>
        <w:rPr>
          <w:i/>
        </w:rPr>
      </w:pPr>
    </w:p>
    <w:p w:rsidR="008670B0" w:rsidRDefault="008670B0" w:rsidP="008670B0">
      <w:pPr>
        <w:rPr>
          <w:i/>
        </w:rPr>
      </w:pPr>
    </w:p>
    <w:p w:rsidR="008670B0" w:rsidRDefault="008670B0" w:rsidP="008670B0">
      <w:pPr>
        <w:rPr>
          <w:i/>
        </w:rPr>
      </w:pPr>
    </w:p>
    <w:p w:rsidR="008670B0" w:rsidRPr="008670B0" w:rsidRDefault="008670B0" w:rsidP="008670B0">
      <w:pPr>
        <w:jc w:val="center"/>
        <w:rPr>
          <w:b/>
          <w:sz w:val="24"/>
          <w:szCs w:val="24"/>
        </w:rPr>
      </w:pPr>
      <w:r w:rsidRPr="008670B0">
        <w:rPr>
          <w:b/>
          <w:sz w:val="24"/>
          <w:szCs w:val="24"/>
        </w:rPr>
        <w:t xml:space="preserve">Нормативы </w:t>
      </w:r>
      <w:r w:rsidR="00533D20">
        <w:rPr>
          <w:b/>
          <w:sz w:val="24"/>
          <w:szCs w:val="24"/>
        </w:rPr>
        <w:t xml:space="preserve">отчислений </w:t>
      </w:r>
      <w:r w:rsidRPr="008670B0">
        <w:rPr>
          <w:b/>
          <w:sz w:val="24"/>
          <w:szCs w:val="24"/>
        </w:rPr>
        <w:t xml:space="preserve">доходов в местный бюджет на 2019 год </w:t>
      </w:r>
    </w:p>
    <w:p w:rsidR="008670B0" w:rsidRDefault="008670B0" w:rsidP="008670B0">
      <w:pPr>
        <w:jc w:val="center"/>
        <w:rPr>
          <w:b/>
          <w:sz w:val="24"/>
          <w:szCs w:val="24"/>
        </w:rPr>
      </w:pPr>
      <w:r w:rsidRPr="008670B0">
        <w:rPr>
          <w:b/>
          <w:sz w:val="24"/>
          <w:szCs w:val="24"/>
        </w:rPr>
        <w:t>и на плановый период 2020 и 2021 годов</w:t>
      </w:r>
    </w:p>
    <w:p w:rsidR="008670B0" w:rsidRPr="008670B0" w:rsidRDefault="008670B0" w:rsidP="008670B0">
      <w:pPr>
        <w:jc w:val="center"/>
        <w:rPr>
          <w:b/>
          <w:sz w:val="24"/>
          <w:szCs w:val="24"/>
        </w:rPr>
      </w:pPr>
    </w:p>
    <w:p w:rsidR="008670B0" w:rsidRPr="007351CA" w:rsidRDefault="008670B0" w:rsidP="008670B0">
      <w:pPr>
        <w:rPr>
          <w:i/>
        </w:rPr>
      </w:pPr>
    </w:p>
    <w:tbl>
      <w:tblPr>
        <w:tblStyle w:val="a5"/>
        <w:tblW w:w="10349" w:type="dxa"/>
        <w:tblInd w:w="-743" w:type="dxa"/>
        <w:tblLayout w:type="fixed"/>
        <w:tblLook w:val="04A0"/>
      </w:tblPr>
      <w:tblGrid>
        <w:gridCol w:w="2411"/>
        <w:gridCol w:w="6520"/>
        <w:gridCol w:w="1418"/>
      </w:tblGrid>
      <w:tr w:rsidR="00EA3F75" w:rsidRPr="00CD523B" w:rsidTr="00CD523B">
        <w:tc>
          <w:tcPr>
            <w:tcW w:w="2411" w:type="dxa"/>
          </w:tcPr>
          <w:p w:rsidR="00EA3F75" w:rsidRPr="00CD523B" w:rsidRDefault="00EA3F75" w:rsidP="00CD523B">
            <w:pPr>
              <w:jc w:val="center"/>
            </w:pPr>
            <w:r w:rsidRPr="00CD523B">
              <w:t>Код бюджетной классификации Российской Федерации</w:t>
            </w:r>
          </w:p>
        </w:tc>
        <w:tc>
          <w:tcPr>
            <w:tcW w:w="6520" w:type="dxa"/>
            <w:vAlign w:val="center"/>
          </w:tcPr>
          <w:p w:rsidR="00EA3F75" w:rsidRPr="00CD523B" w:rsidRDefault="00EA3F75" w:rsidP="00CD523B">
            <w:pPr>
              <w:jc w:val="center"/>
            </w:pPr>
            <w:r w:rsidRPr="00CD523B">
              <w:t>Наименование дохода</w:t>
            </w:r>
          </w:p>
        </w:tc>
        <w:tc>
          <w:tcPr>
            <w:tcW w:w="1418" w:type="dxa"/>
            <w:vAlign w:val="center"/>
          </w:tcPr>
          <w:p w:rsidR="00EA3F75" w:rsidRPr="00CD523B" w:rsidRDefault="00EA3F75" w:rsidP="00CD523B">
            <w:pPr>
              <w:jc w:val="center"/>
            </w:pPr>
            <w:r w:rsidRPr="00CD523B">
              <w:t>Процент отчисления</w:t>
            </w:r>
          </w:p>
        </w:tc>
      </w:tr>
      <w:tr w:rsidR="00EA3F75" w:rsidRPr="00CD523B" w:rsidTr="00CD523B">
        <w:trPr>
          <w:trHeight w:val="563"/>
        </w:trPr>
        <w:tc>
          <w:tcPr>
            <w:tcW w:w="10349" w:type="dxa"/>
            <w:gridSpan w:val="3"/>
            <w:vAlign w:val="center"/>
          </w:tcPr>
          <w:p w:rsidR="00EA3F75" w:rsidRPr="00CD523B" w:rsidRDefault="00EA3F75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t>В части штрафов, санкций, возмещения ущерба</w:t>
            </w:r>
          </w:p>
        </w:tc>
      </w:tr>
      <w:tr w:rsidR="00EA3F75" w:rsidRPr="00CD523B" w:rsidTr="00CD523B">
        <w:tc>
          <w:tcPr>
            <w:tcW w:w="2411" w:type="dxa"/>
          </w:tcPr>
          <w:p w:rsidR="00EA3F75" w:rsidRPr="00CD523B" w:rsidRDefault="00EA3F75" w:rsidP="00CD523B">
            <w:r w:rsidRPr="00CD523B">
              <w:t>1 16 21040 04 0000 140</w:t>
            </w:r>
          </w:p>
        </w:tc>
        <w:tc>
          <w:tcPr>
            <w:tcW w:w="6520" w:type="dxa"/>
          </w:tcPr>
          <w:p w:rsidR="00EA3F75" w:rsidRPr="00CD523B" w:rsidRDefault="00EA3F75" w:rsidP="00CD523B">
            <w:pPr>
              <w:jc w:val="both"/>
            </w:pPr>
            <w:r w:rsidRPr="00CD523B"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418" w:type="dxa"/>
          </w:tcPr>
          <w:p w:rsidR="00EA3F75" w:rsidRPr="00CD523B" w:rsidRDefault="00EA3F75" w:rsidP="00CD523B">
            <w:pPr>
              <w:jc w:val="center"/>
            </w:pPr>
            <w:r w:rsidRPr="00CD523B">
              <w:t>100</w:t>
            </w:r>
          </w:p>
        </w:tc>
      </w:tr>
      <w:tr w:rsidR="00EA3F75" w:rsidRPr="00CD523B" w:rsidTr="00CD523B">
        <w:tc>
          <w:tcPr>
            <w:tcW w:w="2411" w:type="dxa"/>
          </w:tcPr>
          <w:p w:rsidR="00EA3F75" w:rsidRPr="00CD523B" w:rsidRDefault="00EA3F75" w:rsidP="00CD523B">
            <w:r w:rsidRPr="00CD523B">
              <w:t>1 16 32000 04 0000 140</w:t>
            </w:r>
          </w:p>
        </w:tc>
        <w:tc>
          <w:tcPr>
            <w:tcW w:w="6520" w:type="dxa"/>
            <w:vAlign w:val="center"/>
          </w:tcPr>
          <w:p w:rsidR="00EA3F75" w:rsidRPr="00CD523B" w:rsidRDefault="00EA3F75" w:rsidP="00CD523B">
            <w:pPr>
              <w:jc w:val="both"/>
            </w:pPr>
            <w:r w:rsidRPr="00CD523B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8" w:type="dxa"/>
          </w:tcPr>
          <w:p w:rsidR="00EA3F75" w:rsidRPr="00CD523B" w:rsidRDefault="00EA3F75" w:rsidP="00CD523B">
            <w:pPr>
              <w:jc w:val="center"/>
            </w:pPr>
            <w:r w:rsidRPr="00CD523B">
              <w:t>100</w:t>
            </w:r>
          </w:p>
        </w:tc>
      </w:tr>
      <w:tr w:rsidR="00EA3F75" w:rsidRPr="00CD523B" w:rsidTr="00CD523B">
        <w:tc>
          <w:tcPr>
            <w:tcW w:w="2411" w:type="dxa"/>
          </w:tcPr>
          <w:p w:rsidR="00EA3F75" w:rsidRPr="00CD523B" w:rsidRDefault="00EA3F75" w:rsidP="00CD523B">
            <w:r w:rsidRPr="00CD523B">
              <w:t>1 16 46000 04 0000 140</w:t>
            </w:r>
          </w:p>
        </w:tc>
        <w:tc>
          <w:tcPr>
            <w:tcW w:w="6520" w:type="dxa"/>
          </w:tcPr>
          <w:p w:rsidR="00EA3F75" w:rsidRPr="00CD523B" w:rsidRDefault="00EA3F75" w:rsidP="00CD523B">
            <w:pPr>
              <w:jc w:val="both"/>
            </w:pPr>
            <w:r w:rsidRPr="00CD523B">
              <w:rPr>
                <w:lang w:eastAsia="en-US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  <w:tc>
          <w:tcPr>
            <w:tcW w:w="1418" w:type="dxa"/>
          </w:tcPr>
          <w:p w:rsidR="00EA3F75" w:rsidRPr="00CD523B" w:rsidRDefault="00EA3F75" w:rsidP="00CD523B">
            <w:pPr>
              <w:jc w:val="center"/>
            </w:pPr>
            <w:r w:rsidRPr="00CD523B">
              <w:t>100</w:t>
            </w:r>
          </w:p>
        </w:tc>
      </w:tr>
      <w:tr w:rsidR="00EA3F75" w:rsidRPr="00CD523B" w:rsidTr="00CD523B">
        <w:tc>
          <w:tcPr>
            <w:tcW w:w="2411" w:type="dxa"/>
          </w:tcPr>
          <w:p w:rsidR="00EA3F75" w:rsidRPr="00CD523B" w:rsidRDefault="00EA3F75" w:rsidP="00CD523B">
            <w:r w:rsidRPr="00CD523B">
              <w:t>1 16 90040 04 0000 140</w:t>
            </w:r>
          </w:p>
        </w:tc>
        <w:tc>
          <w:tcPr>
            <w:tcW w:w="6520" w:type="dxa"/>
            <w:vAlign w:val="bottom"/>
          </w:tcPr>
          <w:p w:rsidR="00EA3F75" w:rsidRPr="00CD523B" w:rsidRDefault="00EA3F75" w:rsidP="00CD523B">
            <w:pPr>
              <w:jc w:val="both"/>
            </w:pPr>
            <w:r w:rsidRPr="00CD523B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8" w:type="dxa"/>
          </w:tcPr>
          <w:p w:rsidR="00EA3F75" w:rsidRPr="00CD523B" w:rsidRDefault="00EA3F75" w:rsidP="00CD523B">
            <w:pPr>
              <w:jc w:val="center"/>
            </w:pPr>
            <w:r w:rsidRPr="00CD523B">
              <w:t>100</w:t>
            </w:r>
          </w:p>
        </w:tc>
      </w:tr>
    </w:tbl>
    <w:p w:rsidR="008670B0" w:rsidRPr="00F95BE9" w:rsidRDefault="008670B0" w:rsidP="008670B0">
      <w:pPr>
        <w:rPr>
          <w:color w:val="FF0000"/>
        </w:rPr>
      </w:pPr>
    </w:p>
    <w:p w:rsidR="008670B0" w:rsidRPr="00F95BE9" w:rsidRDefault="008670B0" w:rsidP="008670B0">
      <w:pPr>
        <w:rPr>
          <w:color w:val="FF0000"/>
        </w:rPr>
      </w:pPr>
    </w:p>
    <w:p w:rsidR="008670B0" w:rsidRPr="00F95BE9" w:rsidRDefault="008670B0" w:rsidP="008670B0">
      <w:pPr>
        <w:ind w:left="360"/>
        <w:jc w:val="both"/>
        <w:rPr>
          <w:color w:val="FF0000"/>
        </w:rPr>
      </w:pPr>
    </w:p>
    <w:p w:rsidR="008670B0" w:rsidRDefault="008670B0"/>
    <w:p w:rsidR="00FB778C" w:rsidRDefault="00FB778C"/>
    <w:p w:rsidR="00FB778C" w:rsidRDefault="00FB778C"/>
    <w:p w:rsidR="001730EA" w:rsidRDefault="001730EA"/>
    <w:p w:rsidR="001730EA" w:rsidRDefault="001730EA"/>
    <w:p w:rsidR="001730EA" w:rsidRDefault="001730EA"/>
    <w:p w:rsidR="00B27577" w:rsidRDefault="00B27577"/>
    <w:p w:rsidR="00B27577" w:rsidRDefault="00B27577"/>
    <w:p w:rsidR="00B27577" w:rsidRDefault="00B27577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Default="008670B0"/>
    <w:p w:rsidR="008670B0" w:rsidRPr="00875DB9" w:rsidRDefault="008670B0" w:rsidP="008670B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2</w:t>
      </w:r>
    </w:p>
    <w:p w:rsidR="008670B0" w:rsidRPr="00875DB9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8670B0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городского о</w:t>
      </w:r>
      <w:r>
        <w:rPr>
          <w:i/>
          <w:sz w:val="24"/>
          <w:szCs w:val="24"/>
        </w:rPr>
        <w:t>круга от «</w:t>
      </w:r>
      <w:r w:rsidR="00664B8E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 xml:space="preserve">» </w:t>
      </w:r>
      <w:r w:rsidR="00664B8E">
        <w:rPr>
          <w:i/>
          <w:sz w:val="24"/>
          <w:szCs w:val="24"/>
        </w:rPr>
        <w:t xml:space="preserve">декабря </w:t>
      </w:r>
      <w:r>
        <w:rPr>
          <w:i/>
          <w:sz w:val="24"/>
          <w:szCs w:val="24"/>
        </w:rPr>
        <w:t xml:space="preserve"> 2018г № </w:t>
      </w:r>
      <w:r w:rsidR="00664B8E">
        <w:rPr>
          <w:i/>
          <w:sz w:val="24"/>
          <w:szCs w:val="24"/>
        </w:rPr>
        <w:t>54</w:t>
      </w:r>
      <w:r w:rsidRPr="00875DB9">
        <w:rPr>
          <w:i/>
          <w:sz w:val="24"/>
          <w:szCs w:val="24"/>
        </w:rPr>
        <w:t>-н</w:t>
      </w:r>
    </w:p>
    <w:p w:rsidR="008670B0" w:rsidRDefault="008670B0"/>
    <w:p w:rsidR="008670B0" w:rsidRDefault="008670B0"/>
    <w:p w:rsidR="008670B0" w:rsidRDefault="008670B0"/>
    <w:p w:rsidR="008670B0" w:rsidRPr="008670B0" w:rsidRDefault="008670B0" w:rsidP="008670B0">
      <w:pPr>
        <w:jc w:val="center"/>
        <w:rPr>
          <w:b/>
          <w:sz w:val="24"/>
          <w:szCs w:val="24"/>
        </w:rPr>
      </w:pPr>
      <w:r w:rsidRPr="008670B0">
        <w:rPr>
          <w:b/>
          <w:sz w:val="24"/>
          <w:szCs w:val="24"/>
        </w:rPr>
        <w:t xml:space="preserve">Перечень главных администраторов доходов бюджета </w:t>
      </w:r>
    </w:p>
    <w:p w:rsidR="008670B0" w:rsidRPr="008670B0" w:rsidRDefault="008670B0" w:rsidP="008670B0">
      <w:pPr>
        <w:jc w:val="center"/>
        <w:rPr>
          <w:b/>
          <w:sz w:val="24"/>
          <w:szCs w:val="24"/>
        </w:rPr>
      </w:pPr>
      <w:r w:rsidRPr="008670B0">
        <w:rPr>
          <w:b/>
          <w:sz w:val="24"/>
          <w:szCs w:val="24"/>
        </w:rPr>
        <w:t xml:space="preserve"> Киселевского городского округа, закрепляемые за ними виды (подвиды) </w:t>
      </w:r>
    </w:p>
    <w:p w:rsidR="008670B0" w:rsidRDefault="008670B0" w:rsidP="008670B0">
      <w:pPr>
        <w:jc w:val="center"/>
        <w:rPr>
          <w:b/>
          <w:sz w:val="24"/>
          <w:szCs w:val="24"/>
        </w:rPr>
      </w:pPr>
      <w:r w:rsidRPr="008670B0">
        <w:rPr>
          <w:b/>
          <w:sz w:val="24"/>
          <w:szCs w:val="24"/>
        </w:rPr>
        <w:t xml:space="preserve">доходов бюджета  Киселевского городского округа </w:t>
      </w:r>
    </w:p>
    <w:p w:rsidR="00CD523B" w:rsidRDefault="00CD523B" w:rsidP="008670B0">
      <w:pPr>
        <w:jc w:val="center"/>
        <w:rPr>
          <w:b/>
          <w:sz w:val="24"/>
          <w:szCs w:val="24"/>
        </w:rPr>
      </w:pPr>
    </w:p>
    <w:p w:rsidR="008670B0" w:rsidRPr="00CD523B" w:rsidRDefault="008670B0" w:rsidP="008670B0">
      <w:pPr>
        <w:jc w:val="center"/>
        <w:rPr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7513"/>
      </w:tblGrid>
      <w:tr w:rsidR="00CD523B" w:rsidRPr="00CD523B" w:rsidTr="00CD523B">
        <w:trPr>
          <w:trHeight w:val="29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3B" w:rsidRPr="00CD523B" w:rsidRDefault="00CD523B" w:rsidP="00CD523B">
            <w:pPr>
              <w:jc w:val="center"/>
              <w:rPr>
                <w:lang w:eastAsia="en-US"/>
              </w:rPr>
            </w:pPr>
            <w:r w:rsidRPr="00CD523B"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3B" w:rsidRPr="00CD523B" w:rsidRDefault="00CD523B" w:rsidP="00CD523B">
            <w:pPr>
              <w:jc w:val="center"/>
              <w:rPr>
                <w:lang w:eastAsia="en-US"/>
              </w:rPr>
            </w:pPr>
            <w:r w:rsidRPr="00CD523B">
              <w:rPr>
                <w:lang w:eastAsia="en-US"/>
              </w:rPr>
              <w:t xml:space="preserve">Наименование главного администратора доходов бюджета </w:t>
            </w:r>
          </w:p>
          <w:p w:rsidR="00CD523B" w:rsidRPr="00CD523B" w:rsidRDefault="00CD523B" w:rsidP="00CD523B">
            <w:pPr>
              <w:jc w:val="center"/>
              <w:rPr>
                <w:lang w:eastAsia="en-US"/>
              </w:rPr>
            </w:pPr>
            <w:r w:rsidRPr="00CD523B">
              <w:rPr>
                <w:lang w:eastAsia="en-US"/>
              </w:rPr>
              <w:t>городского округа и доходов бюджета городского округа</w:t>
            </w:r>
          </w:p>
        </w:tc>
      </w:tr>
      <w:tr w:rsidR="00CD523B" w:rsidRPr="00CD523B" w:rsidTr="00CD523B">
        <w:trPr>
          <w:cantSplit/>
          <w:trHeight w:val="1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523B" w:rsidRPr="00CD523B" w:rsidRDefault="00CD523B" w:rsidP="00CD523B">
            <w:pPr>
              <w:ind w:left="113" w:right="113"/>
              <w:jc w:val="center"/>
              <w:rPr>
                <w:lang w:eastAsia="en-US"/>
              </w:rPr>
            </w:pPr>
            <w:r w:rsidRPr="00CD523B">
              <w:rPr>
                <w:lang w:eastAsia="en-US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3B" w:rsidRPr="00CD523B" w:rsidRDefault="00CD523B" w:rsidP="00CD523B">
            <w:pPr>
              <w:jc w:val="center"/>
              <w:rPr>
                <w:lang w:eastAsia="en-US"/>
              </w:rPr>
            </w:pPr>
            <w:r w:rsidRPr="00CD523B">
              <w:rPr>
                <w:lang w:eastAsia="en-US"/>
              </w:rPr>
              <w:t>доходов бюджета  городского округа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3B" w:rsidRPr="00CD523B" w:rsidRDefault="00CD523B" w:rsidP="00CD523B">
            <w:pPr>
              <w:rPr>
                <w:lang w:eastAsia="en-US"/>
              </w:rPr>
            </w:pPr>
          </w:p>
        </w:tc>
      </w:tr>
      <w:tr w:rsidR="00CD523B" w:rsidRPr="00CD523B" w:rsidTr="00CD5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  <w:rPr>
                <w:b/>
                <w:lang w:eastAsia="en-US"/>
              </w:rPr>
            </w:pPr>
            <w:r w:rsidRPr="00CD523B">
              <w:rPr>
                <w:b/>
                <w:lang w:eastAsia="en-US"/>
              </w:rPr>
              <w:t>855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  <w:rPr>
                <w:b/>
                <w:lang w:eastAsia="en-US"/>
              </w:rPr>
            </w:pPr>
            <w:r w:rsidRPr="00CD523B">
              <w:rPr>
                <w:b/>
                <w:lang w:eastAsia="en-US"/>
              </w:rPr>
              <w:t>Финансовое управление города Киселевска</w:t>
            </w:r>
          </w:p>
        </w:tc>
      </w:tr>
      <w:tr w:rsidR="00CD523B" w:rsidRPr="00CD523B" w:rsidTr="00CD5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3B" w:rsidRPr="00CD523B" w:rsidRDefault="00CD523B" w:rsidP="00CD523B">
            <w:pPr>
              <w:jc w:val="center"/>
              <w:rPr>
                <w:lang w:eastAsia="en-US"/>
              </w:rPr>
            </w:pPr>
            <w:r w:rsidRPr="00CD523B">
              <w:rPr>
                <w:lang w:eastAsia="en-US"/>
              </w:rPr>
              <w:t>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3B" w:rsidRPr="00CD523B" w:rsidRDefault="00CD523B" w:rsidP="00CD523B">
            <w:pPr>
              <w:jc w:val="center"/>
            </w:pPr>
            <w:r w:rsidRPr="00CD523B">
              <w:t>1 11 02032 04 0000 120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3B" w:rsidRPr="00CD523B" w:rsidRDefault="00CD523B" w:rsidP="00CD523B">
            <w:pPr>
              <w:jc w:val="both"/>
            </w:pPr>
            <w:r w:rsidRPr="00CD523B">
              <w:t>Доходы от размещения временно свободных средств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3B" w:rsidRPr="00CD523B" w:rsidRDefault="00CD523B" w:rsidP="00CD523B">
            <w:pPr>
              <w:jc w:val="center"/>
              <w:rPr>
                <w:lang w:eastAsia="en-US"/>
              </w:rPr>
            </w:pPr>
            <w:r w:rsidRPr="00CD523B">
              <w:rPr>
                <w:lang w:eastAsia="en-US"/>
              </w:rPr>
              <w:t>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3B" w:rsidRPr="00CD523B" w:rsidRDefault="00CD523B" w:rsidP="00CD523B">
            <w:pPr>
              <w:jc w:val="center"/>
            </w:pPr>
            <w:r w:rsidRPr="00CD523B">
              <w:t>1 11 03040 04 0000 120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3B" w:rsidRPr="00CD523B" w:rsidRDefault="00CD523B" w:rsidP="00CD523B">
            <w:pPr>
              <w:jc w:val="both"/>
            </w:pPr>
            <w:r w:rsidRPr="00CD523B"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1 16 18040 04 0000 140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1 16 23040 04 0000 140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1 16 23041 04 0000 140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CD523B" w:rsidRPr="00CD523B" w:rsidTr="00CD523B">
        <w:trPr>
          <w:trHeight w:val="694"/>
        </w:trPr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1 16 23042 04 0000 140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1 16 90040 04 0000 140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1 17 01040 04 0000 180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Невыясненные поступления, зачисляемые в бюджеты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1 17 05040 04 0000 180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неналоговые доходы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2 02 15001 04 0000 150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Дотации бюджетам городских округов на выравнивание бюджетной обеспеченности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2 02 15002 04 0000 150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2 02 15009 04 0000 150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Дотации бюджетам городских округов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2 02 19999 04 0000 150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дотации бюджетам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2 02 20041 04 0000 150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r w:rsidRPr="00CD523B">
              <w:t>2 02 20216 04 0000 150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2 02 20298 04 0000 150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 корпорации - Фонда содействия реформированию жилищно-коммунального хозяйства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2 02 20299 04 0000 150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 xml:space="preserve">Субсидии бюджетам городских округов на обеспечение мероприятий по переселению граждан из аварийного жилищного фонда за счет средств, </w:t>
            </w:r>
            <w:r w:rsidRPr="00CD523B"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lastRenderedPageBreak/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2 02 20300 04 0000 150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2 02 20301 04 0000 150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2 02 20302 04 0000 150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Субсидии бюджетам городских округов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2 02 20303 04 0000 150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2 02 25027 04 0000 150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2 02 25028 04 0000 150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2 02 25097 04 0000 150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  <w:rPr>
                <w:lang w:val="en-US"/>
              </w:rPr>
            </w:pPr>
            <w:r w:rsidRPr="00CD523B">
              <w:rPr>
                <w:lang w:val="en-US"/>
              </w:rPr>
              <w:t>2 02 25519 04 0000 150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Субсидия бюджетам городских округов на поддержку отрасли культуры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lang w:val="en-US"/>
              </w:rPr>
            </w:pPr>
            <w:r w:rsidRPr="00CD523B">
              <w:rPr>
                <w:lang w:val="en-US"/>
              </w:rPr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  <w:rPr>
                <w:lang w:val="en-US"/>
              </w:rPr>
            </w:pPr>
            <w:r w:rsidRPr="00CD523B">
              <w:rPr>
                <w:lang w:val="en-US"/>
              </w:rPr>
              <w:t xml:space="preserve">2 02 </w:t>
            </w:r>
            <w:r w:rsidRPr="00CD523B">
              <w:t>29</w:t>
            </w:r>
            <w:r w:rsidRPr="00CD523B">
              <w:rPr>
                <w:lang w:val="en-US"/>
              </w:rPr>
              <w:t>998 04 0000 150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Субсидия бюджетам городских округов на финансовое обеспечение отдельных полномочий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2 02 29999 04 0000 150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субсидии бюджетам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2 02 30013 04 0000 150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2 02 30022 04 0000 150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2 02 30024 04 0000 150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2 02 35118 04 0000 150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2 02 35250 04 0000 150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2 02 35485 04 0000 150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обеспечение жильем граждан, уволенных с военной службы (службы), и приравненных к ним лиц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2 02 35469 04 0000 150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2 02 39998 04 0000 150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Единая субвенция бюджетам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2 02 39999 04 0000 150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субвенции бюджетам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2 02 45156 04 0000 150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2 02 45160 04 0000 150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2 02 49999 04 0000 150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межбюджетные трансферты, передаваемые бюджетам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2 03 04010 04 0000 150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2 03 04020 04 0000 150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2 03 04030 04 0000 150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Безвозмездные поступления в бюджеты городских округов от государственной корпорации - 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2 03 04040 04 0000 150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Безвозмездные поступления в бюджеты городских округов от государственной корпорации 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2 03 04060 04 0000 150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 xml:space="preserve">Безвозмездные поступления в бюджеты городских округов от государственной </w:t>
            </w:r>
            <w:r w:rsidRPr="00CD523B">
              <w:lastRenderedPageBreak/>
              <w:t>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lastRenderedPageBreak/>
              <w:t xml:space="preserve"> 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2 03 04099 04 0000 150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2 04 04010 04 0000 150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2 04 04020 04 0000 150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2 04 04099 04 0000 150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2 08 04000 04 0000 150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2 18 04010 04 0000 150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2 18 04020 04 0000 150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2 18 04030 04 0000 150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rPr>
                <w:rFonts w:eastAsiaTheme="minorHAnsi"/>
                <w:lang w:eastAsia="en-US"/>
              </w:rPr>
              <w:t>2 18 60010 04 0000 150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rPr>
                <w:rFonts w:eastAsiaTheme="minorHAnsi"/>
                <w:lang w:eastAsia="en-US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2 19 45156 04 0000 150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2 19 60010 04 0000 150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3B" w:rsidRPr="00CD523B" w:rsidRDefault="00CD523B" w:rsidP="00CD523B">
            <w:pPr>
              <w:jc w:val="center"/>
              <w:rPr>
                <w:b/>
                <w:lang w:eastAsia="en-US"/>
              </w:rPr>
            </w:pPr>
            <w:r w:rsidRPr="00CD523B">
              <w:rPr>
                <w:b/>
                <w:lang w:eastAsia="en-US"/>
              </w:rPr>
              <w:t>900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ind w:left="1685"/>
              <w:rPr>
                <w:b/>
                <w:lang w:eastAsia="en-US"/>
              </w:rPr>
            </w:pPr>
            <w:r w:rsidRPr="00CD523B">
              <w:rPr>
                <w:b/>
                <w:lang w:eastAsia="en-US"/>
              </w:rPr>
              <w:t xml:space="preserve">    администрация Киселевского городского округа</w:t>
            </w:r>
          </w:p>
        </w:tc>
      </w:tr>
      <w:tr w:rsidR="00CD523B" w:rsidRPr="00CD523B" w:rsidTr="00CD5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  <w:rPr>
                <w:lang w:eastAsia="en-US"/>
              </w:rPr>
            </w:pPr>
            <w:r w:rsidRPr="00CD523B">
              <w:rPr>
                <w:lang w:eastAsia="en-US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  <w:rPr>
                <w:lang w:eastAsia="en-US"/>
              </w:rPr>
            </w:pPr>
            <w:r w:rsidRPr="00CD523B">
              <w:rPr>
                <w:lang w:eastAsia="en-US"/>
              </w:rPr>
              <w:t>1 08 07173 01 1000 110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23B" w:rsidRPr="00CD523B" w:rsidRDefault="00CD523B" w:rsidP="00CD523B">
            <w:pPr>
              <w:jc w:val="both"/>
            </w:pPr>
            <w:r w:rsidRPr="00CD523B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CD523B" w:rsidRPr="00CD523B" w:rsidTr="00CD5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  <w:rPr>
                <w:lang w:eastAsia="en-US"/>
              </w:rPr>
            </w:pPr>
            <w:r w:rsidRPr="00CD523B">
              <w:rPr>
                <w:lang w:eastAsia="en-US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  <w:rPr>
                <w:lang w:eastAsia="en-US"/>
              </w:rPr>
            </w:pPr>
            <w:r w:rsidRPr="00CD523B">
              <w:rPr>
                <w:lang w:eastAsia="en-US"/>
              </w:rPr>
              <w:t>1 08 07173 01 4000 110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23B" w:rsidRPr="00CD523B" w:rsidRDefault="00CD523B" w:rsidP="00CD523B">
            <w:pPr>
              <w:jc w:val="both"/>
            </w:pPr>
            <w:r w:rsidRPr="00CD523B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CD523B" w:rsidRPr="00CD523B" w:rsidTr="00CD5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1 16 37030 04 0000 140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23B" w:rsidRPr="00CD523B" w:rsidRDefault="00CD523B" w:rsidP="00CD523B">
            <w:pPr>
              <w:pStyle w:val="ConsPlusCell"/>
              <w:jc w:val="both"/>
              <w:rPr>
                <w:rFonts w:eastAsia="Times New Roman"/>
                <w:sz w:val="20"/>
                <w:szCs w:val="20"/>
              </w:rPr>
            </w:pPr>
            <w:r w:rsidRPr="00CD523B">
              <w:rPr>
                <w:rFonts w:eastAsia="Times New Roman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CD523B" w:rsidRPr="00CD523B" w:rsidTr="00CD5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1 16 42040 04 0000 140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pStyle w:val="ConsPlusCell"/>
              <w:jc w:val="both"/>
              <w:rPr>
                <w:rFonts w:eastAsia="Times New Roman"/>
                <w:sz w:val="20"/>
                <w:szCs w:val="20"/>
              </w:rPr>
            </w:pPr>
            <w:r w:rsidRPr="00CD523B">
              <w:rPr>
                <w:rFonts w:eastAsia="Times New Roman"/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1 16 51020 02 0000 140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both"/>
            </w:pPr>
            <w:r w:rsidRPr="00CD523B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900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2 02 25028 04 0000 150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900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2 02 25527 04 0000 150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rPr>
                <w:rFonts w:eastAsiaTheme="minorHAnsi"/>
                <w:lang w:eastAsia="en-US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900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2 02 35118 04 0000 150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900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2 02 35120 04 0000 150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900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2 07 04010 04 0000 150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</w:t>
            </w:r>
            <w:r w:rsidRPr="00CD523B">
              <w:lastRenderedPageBreak/>
              <w:t xml:space="preserve">округов  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lastRenderedPageBreak/>
              <w:t>900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2 07 04020 04 0000 150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900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2 07 04050 04 0000 150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безвозмездные поступления в бюджеты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t>903</w:t>
            </w:r>
          </w:p>
        </w:tc>
        <w:tc>
          <w:tcPr>
            <w:tcW w:w="9923" w:type="dxa"/>
            <w:gridSpan w:val="2"/>
          </w:tcPr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t>Контрольно–счетная палата Киселевского городского округа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903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1 16 18040 04 0000 140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t>904</w:t>
            </w:r>
          </w:p>
        </w:tc>
        <w:tc>
          <w:tcPr>
            <w:tcW w:w="9923" w:type="dxa"/>
            <w:gridSpan w:val="2"/>
          </w:tcPr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t>управление городского развития Киселевского городского округа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2 02 25159 04 0000 150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both"/>
            </w:pPr>
            <w:r w:rsidRPr="00CD523B">
              <w:t>Субсидии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904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rPr>
                <w:rFonts w:eastAsiaTheme="minorHAnsi"/>
                <w:lang w:eastAsia="en-US"/>
              </w:rPr>
              <w:t>2 02 25497 04 0000 150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rPr>
                <w:rFonts w:eastAsiaTheme="minorHAnsi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904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2 02 30024 04 0000 150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  <w:rPr>
                <w:color w:val="FF0000"/>
              </w:rPr>
            </w:pPr>
            <w:r w:rsidRPr="00CD523B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904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  <w:r w:rsidRPr="00CD523B">
              <w:t>2 02 35082 04 0000 150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  <w:rPr>
                <w:color w:val="FF0000"/>
              </w:rPr>
            </w:pPr>
            <w:r w:rsidRPr="00CD523B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904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2 02 35134 04 0000 150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 xml:space="preserve">904 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2 02 35135 04 0000 150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rPr>
                <w:rFonts w:eastAsiaTheme="minorHAnsi"/>
                <w:lang w:eastAsia="en-US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 w:rsidRPr="00CD523B">
                <w:rPr>
                  <w:rFonts w:eastAsiaTheme="minorHAnsi"/>
                  <w:lang w:eastAsia="en-US"/>
                </w:rPr>
                <w:t>законом</w:t>
              </w:r>
            </w:hyperlink>
            <w:r w:rsidRPr="00CD523B">
              <w:rPr>
                <w:rFonts w:eastAsiaTheme="minorHAnsi"/>
                <w:lang w:eastAsia="en-US"/>
              </w:rPr>
              <w:t xml:space="preserve"> от 12 января 1995 года N 5-ФЗ "О ветеранах"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904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2 02 35176 04 0000 150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904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2 02 35485 04 0000 150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обеспечение жильем граждан, уволенных с военной службы (службы), и приравненных к ним лиц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2 02 45159 04 0000 150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both"/>
            </w:pPr>
            <w:r w:rsidRPr="00CD523B">
              <w:t>Межбюджетные трансферты, передаваемые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t>905</w:t>
            </w:r>
          </w:p>
        </w:tc>
        <w:tc>
          <w:tcPr>
            <w:tcW w:w="9923" w:type="dxa"/>
            <w:gridSpan w:val="2"/>
          </w:tcPr>
          <w:p w:rsidR="00CD523B" w:rsidRPr="00CD523B" w:rsidRDefault="00CD523B" w:rsidP="00CD523B">
            <w:pPr>
              <w:jc w:val="center"/>
              <w:rPr>
                <w:b/>
                <w:color w:val="FF0000"/>
              </w:rPr>
            </w:pPr>
            <w:r w:rsidRPr="00CD523B">
              <w:rPr>
                <w:b/>
              </w:rPr>
              <w:t>комитет по управлению муниципальным имуществом Киселевского городского округа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1 08 07150 01 1000 110</w:t>
            </w:r>
          </w:p>
        </w:tc>
        <w:tc>
          <w:tcPr>
            <w:tcW w:w="7513" w:type="dxa"/>
            <w:vAlign w:val="bottom"/>
          </w:tcPr>
          <w:p w:rsidR="00CD523B" w:rsidRPr="00CD523B" w:rsidRDefault="00CD523B" w:rsidP="00CD523B">
            <w:pPr>
              <w:jc w:val="both"/>
            </w:pPr>
            <w:r w:rsidRPr="00CD523B">
              <w:t>Государственная пошлина за выдачу разрешения на установку рекламной конструкции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1 08 07150 01 4000 110</w:t>
            </w:r>
          </w:p>
        </w:tc>
        <w:tc>
          <w:tcPr>
            <w:tcW w:w="7513" w:type="dxa"/>
            <w:vAlign w:val="bottom"/>
          </w:tcPr>
          <w:p w:rsidR="00CD523B" w:rsidRPr="00CD523B" w:rsidRDefault="00CD523B" w:rsidP="00CD523B">
            <w:pPr>
              <w:jc w:val="both"/>
            </w:pPr>
            <w:r w:rsidRPr="00CD523B">
              <w:t>Государственная пошлина за выдачу разрешения на установку рекламной конструкции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1 11 05012 04 0000 120</w:t>
            </w:r>
          </w:p>
        </w:tc>
        <w:tc>
          <w:tcPr>
            <w:tcW w:w="7513" w:type="dxa"/>
            <w:vAlign w:val="bottom"/>
          </w:tcPr>
          <w:p w:rsidR="00CD523B" w:rsidRPr="00CD523B" w:rsidRDefault="00CD523B" w:rsidP="00CD523B">
            <w:pPr>
              <w:jc w:val="both"/>
            </w:pPr>
            <w:r w:rsidRPr="00CD523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1 11 05024 04 0000 120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1 11 05034 04 0000 120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1 11 05074 04 0000 120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1 11 07014 04 0000 120</w:t>
            </w:r>
          </w:p>
        </w:tc>
        <w:tc>
          <w:tcPr>
            <w:tcW w:w="7513" w:type="dxa"/>
            <w:vAlign w:val="bottom"/>
          </w:tcPr>
          <w:p w:rsidR="00CD523B" w:rsidRPr="00CD523B" w:rsidRDefault="00CD523B" w:rsidP="00CD523B">
            <w:pPr>
              <w:jc w:val="both"/>
            </w:pPr>
            <w:r w:rsidRPr="00CD523B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1 11 09044 04 0000 120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</w:t>
            </w:r>
            <w:r w:rsidRPr="00CD523B">
              <w:lastRenderedPageBreak/>
              <w:t>предприятий, в том числе казенных)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lastRenderedPageBreak/>
              <w:t>905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1 13 02064 04 0000 130</w:t>
            </w:r>
          </w:p>
        </w:tc>
        <w:tc>
          <w:tcPr>
            <w:tcW w:w="7513" w:type="dxa"/>
            <w:vAlign w:val="bottom"/>
          </w:tcPr>
          <w:p w:rsidR="00CD523B" w:rsidRPr="00CD523B" w:rsidRDefault="00CD523B" w:rsidP="00CD523B">
            <w:pPr>
              <w:jc w:val="both"/>
            </w:pPr>
            <w:r w:rsidRPr="00CD523B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1 14 01040 04 0000 410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rPr>
                <w:rFonts w:eastAsia="Calibri"/>
                <w:lang w:eastAsia="en-US"/>
              </w:rPr>
              <w:t>Доходы от продажи квартир, находящихся в собственности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1 14 02043 04 0000 410</w:t>
            </w:r>
          </w:p>
        </w:tc>
        <w:tc>
          <w:tcPr>
            <w:tcW w:w="7513" w:type="dxa"/>
            <w:vAlign w:val="bottom"/>
          </w:tcPr>
          <w:p w:rsidR="00CD523B" w:rsidRPr="00CD523B" w:rsidRDefault="00CD523B" w:rsidP="00CD523B">
            <w:pPr>
              <w:jc w:val="both"/>
            </w:pPr>
            <w:r w:rsidRPr="00CD523B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1 14 02043 04 0000 440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1 14 06012 04 0000 430</w:t>
            </w:r>
          </w:p>
        </w:tc>
        <w:tc>
          <w:tcPr>
            <w:tcW w:w="7513" w:type="dxa"/>
            <w:vAlign w:val="bottom"/>
          </w:tcPr>
          <w:p w:rsidR="00CD523B" w:rsidRPr="00CD523B" w:rsidRDefault="00CD523B" w:rsidP="00CD523B">
            <w:pPr>
              <w:jc w:val="both"/>
            </w:pPr>
            <w:r w:rsidRPr="00CD523B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1 14 06024 04 0000 430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t>906</w:t>
            </w:r>
          </w:p>
        </w:tc>
        <w:tc>
          <w:tcPr>
            <w:tcW w:w="9923" w:type="dxa"/>
            <w:gridSpan w:val="2"/>
          </w:tcPr>
          <w:p w:rsidR="00CD523B" w:rsidRPr="00CD523B" w:rsidRDefault="00CD523B" w:rsidP="00CD523B">
            <w:pPr>
              <w:jc w:val="center"/>
              <w:rPr>
                <w:b/>
                <w:color w:val="FF0000"/>
              </w:rPr>
            </w:pPr>
            <w:r w:rsidRPr="00CD523B">
              <w:rPr>
                <w:b/>
              </w:rPr>
              <w:t>управление жилищно – коммунального хозяйства Киселевского городского округа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 xml:space="preserve">906 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1 11 09044 04 0000 120</w:t>
            </w:r>
          </w:p>
        </w:tc>
        <w:tc>
          <w:tcPr>
            <w:tcW w:w="7513" w:type="dxa"/>
            <w:vAlign w:val="bottom"/>
          </w:tcPr>
          <w:p w:rsidR="00CD523B" w:rsidRPr="00CD523B" w:rsidRDefault="00CD523B" w:rsidP="00CD523B">
            <w:pPr>
              <w:jc w:val="both"/>
            </w:pPr>
            <w:r w:rsidRPr="00CD523B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906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1 13 01530 04 0000 130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906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  <w:rPr>
                <w:lang w:eastAsia="en-US"/>
              </w:rPr>
            </w:pPr>
            <w:r w:rsidRPr="00CD523B">
              <w:rPr>
                <w:lang w:eastAsia="en-US"/>
              </w:rPr>
              <w:t>1 16 37030 04 0000 140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  <w:rPr>
                <w:lang w:eastAsia="en-US"/>
              </w:rPr>
            </w:pPr>
            <w:r w:rsidRPr="00CD523B"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906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  <w:r w:rsidRPr="00CD523B">
              <w:t>1 16 46000 04 0000 140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906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2 02 20216 04 0000 150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906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2 02 25555 04 0000 150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spacing w:before="40"/>
              <w:jc w:val="both"/>
            </w:pPr>
            <w:r w:rsidRPr="00CD523B"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t>911</w:t>
            </w:r>
          </w:p>
        </w:tc>
        <w:tc>
          <w:tcPr>
            <w:tcW w:w="9923" w:type="dxa"/>
            <w:gridSpan w:val="2"/>
          </w:tcPr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t>управление образования Киселевского городского округа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911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1 13 01994 04 0000 130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911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1 13 02994 04 0006 130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 xml:space="preserve">Прочие доходы от компенсации затрат бюджетов городских округов (поступление родительской платы за присмотр и уход за детьми в организациях дошкольного образования (по казенным учреждениям)) 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911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2 02 30021 04 0000 150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911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2 02 30027 04 0000 150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911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2 02 30029 04 0000 150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  <w:rPr>
                <w:b/>
              </w:rPr>
            </w:pPr>
            <w:r w:rsidRPr="00CD523B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911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2 02 35260 04 0000 150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911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2 07 04020 04 0000 150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911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2 07 04050 04 0000 150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безвозмездные поступления в бюджеты городских округов</w:t>
            </w:r>
          </w:p>
        </w:tc>
      </w:tr>
      <w:tr w:rsidR="00CD523B" w:rsidRPr="00CD523B" w:rsidTr="00CD523B"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lastRenderedPageBreak/>
              <w:t>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2 19 35260 04 0000 150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both"/>
            </w:pPr>
            <w:r w:rsidRPr="00CD523B"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t>913</w:t>
            </w:r>
          </w:p>
        </w:tc>
        <w:tc>
          <w:tcPr>
            <w:tcW w:w="9923" w:type="dxa"/>
            <w:gridSpan w:val="2"/>
          </w:tcPr>
          <w:p w:rsidR="00CD523B" w:rsidRPr="00CD523B" w:rsidRDefault="00CD523B" w:rsidP="00CD523B">
            <w:pPr>
              <w:jc w:val="center"/>
            </w:pPr>
            <w:r w:rsidRPr="00CD523B">
              <w:rPr>
                <w:b/>
              </w:rPr>
              <w:t>управление культуры Киселевского городского округа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913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2 02 25519 04 0000 150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Субсидия бюджетам городских округов на поддержку отрасли культуры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 xml:space="preserve">913 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2 07 04020 04 0000 150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913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2 07 04050 04 0000 150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безвозмездные поступления в бюджеты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t>914</w:t>
            </w:r>
          </w:p>
        </w:tc>
        <w:tc>
          <w:tcPr>
            <w:tcW w:w="9923" w:type="dxa"/>
            <w:gridSpan w:val="2"/>
          </w:tcPr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t>комитет по спорту и молодежной политике Киселевского городского округа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914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2 02 29999 04 0000 150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r w:rsidRPr="00CD523B">
              <w:t>Прочие субсидии бюджетам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t>915</w:t>
            </w:r>
          </w:p>
        </w:tc>
        <w:tc>
          <w:tcPr>
            <w:tcW w:w="9923" w:type="dxa"/>
            <w:gridSpan w:val="2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  <w:r w:rsidRPr="00CD523B">
              <w:rPr>
                <w:b/>
              </w:rPr>
              <w:t>управление социальной защиты населения Киселевского городского округа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1 13 01994 04 0000 130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2 02 35084 04 0000 150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2 02 35137 04 0000 150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rPr>
                <w:rFonts w:eastAsia="Calibri"/>
                <w:lang w:eastAsia="en-US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t>915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2 02 35220 04 0000 150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2 02 35250 04 0000 150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2 02 35270 04 0000 150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2 02 35280 04 0000 150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  <w:r w:rsidRPr="00CD523B">
              <w:t>915</w:t>
            </w: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2 02 35380 04 0000 150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CD523B" w:rsidRPr="00CD523B" w:rsidTr="00CD5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2 02 35573 04 0000 150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both"/>
            </w:pPr>
            <w:r w:rsidRPr="00CD523B">
              <w:rPr>
                <w:color w:val="333333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CD523B" w:rsidRPr="00CD523B" w:rsidTr="00CD5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2 19 35137 04 0000 150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both"/>
            </w:pPr>
            <w:r w:rsidRPr="00CD523B"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2 19 35220 04 0000 150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both"/>
            </w:pPr>
            <w:r w:rsidRPr="00CD523B"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из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2 19 35250 04 0000 150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both"/>
            </w:pPr>
            <w:r w:rsidRPr="00CD523B"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2 19 35270 04 0000 150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both"/>
            </w:pPr>
            <w:r w:rsidRPr="00CD523B"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0" w:history="1">
              <w:r w:rsidRPr="00CD523B">
                <w:t>законом</w:t>
              </w:r>
            </w:hyperlink>
            <w:r w:rsidRPr="00CD523B"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2 19 35280 04 0000 150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both"/>
            </w:pPr>
            <w:r w:rsidRPr="00CD523B"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1" w:history="1">
              <w:r w:rsidRPr="00CD523B">
                <w:t>законом</w:t>
              </w:r>
            </w:hyperlink>
            <w:r w:rsidRPr="00CD523B"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2 19 35380 04 0000 150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both"/>
            </w:pPr>
            <w:r w:rsidRPr="00CD523B"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</w:t>
            </w:r>
            <w:r w:rsidRPr="00CD523B">
              <w:lastRenderedPageBreak/>
              <w:t xml:space="preserve">лицами), в соответствии с Федеральным </w:t>
            </w:r>
            <w:hyperlink r:id="rId12" w:history="1">
              <w:r w:rsidRPr="00CD523B">
                <w:t>законом</w:t>
              </w:r>
            </w:hyperlink>
            <w:r w:rsidRPr="00CD523B"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</w:tr>
      <w:tr w:rsidR="00CD523B" w:rsidRPr="00CD523B" w:rsidTr="00CD523B">
        <w:tc>
          <w:tcPr>
            <w:tcW w:w="10774" w:type="dxa"/>
            <w:gridSpan w:val="3"/>
          </w:tcPr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lastRenderedPageBreak/>
              <w:t xml:space="preserve">Иные доходы бюджета городского округа, администрирование которых может </w:t>
            </w:r>
          </w:p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t>осуществляться главными администраторами доходов бюджета городского округа</w:t>
            </w:r>
          </w:p>
          <w:p w:rsidR="00CD523B" w:rsidRPr="00CD523B" w:rsidRDefault="00CD523B" w:rsidP="00CD523B">
            <w:pPr>
              <w:jc w:val="center"/>
              <w:rPr>
                <w:b/>
                <w:color w:val="FF0000"/>
              </w:rPr>
            </w:pPr>
            <w:r w:rsidRPr="00CD523B">
              <w:rPr>
                <w:b/>
              </w:rPr>
              <w:t>в пределах их компетенции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1 13 01994 04 0000 130</w:t>
            </w:r>
          </w:p>
        </w:tc>
        <w:tc>
          <w:tcPr>
            <w:tcW w:w="7513" w:type="dxa"/>
          </w:tcPr>
          <w:p w:rsidR="00CD523B" w:rsidRPr="00CD523B" w:rsidRDefault="00CD523B" w:rsidP="00CD523B">
            <w:r w:rsidRPr="00CD523B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1 13 02994 04 0003 130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1 13 02994 04 0005 130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1 13 02994 04 0400 130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rPr>
                <w:rFonts w:eastAsiaTheme="minorHAnsi"/>
                <w:lang w:eastAsia="en-US"/>
              </w:rPr>
              <w:t xml:space="preserve">Прочие доходы от компенсации затрат </w:t>
            </w:r>
            <w:r w:rsidRPr="00CD523B">
              <w:t>бюджетов городских округов</w:t>
            </w:r>
            <w:r w:rsidRPr="00CD523B">
              <w:rPr>
                <w:rFonts w:eastAsiaTheme="minorHAnsi"/>
                <w:lang w:eastAsia="en-US"/>
              </w:rPr>
              <w:t xml:space="preserve"> (средства, поступающие от возврата учреждениями субсидий на выполнение ими муниципального задания прошлых лет)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1 14 02043 04 0000 440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1 16 18040 04 0000 140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1 16 23041 04 0000 140</w:t>
            </w:r>
          </w:p>
        </w:tc>
        <w:tc>
          <w:tcPr>
            <w:tcW w:w="7513" w:type="dxa"/>
            <w:vAlign w:val="bottom"/>
          </w:tcPr>
          <w:p w:rsidR="00CD523B" w:rsidRPr="00CD523B" w:rsidRDefault="00CD523B" w:rsidP="00CD523B">
            <w:pPr>
              <w:jc w:val="both"/>
            </w:pPr>
            <w:r w:rsidRPr="00CD523B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1 16 23042 04 0000 140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1 16 32000 04 0000 140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  <w:r w:rsidRPr="00CD523B">
              <w:t>1 16 33040 04 0000 140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1 16 90040 04 0000 140</w:t>
            </w:r>
          </w:p>
        </w:tc>
        <w:tc>
          <w:tcPr>
            <w:tcW w:w="7513" w:type="dxa"/>
            <w:vAlign w:val="bottom"/>
          </w:tcPr>
          <w:p w:rsidR="00CD523B" w:rsidRPr="00CD523B" w:rsidRDefault="00CD523B" w:rsidP="00CD523B">
            <w:pPr>
              <w:jc w:val="both"/>
            </w:pPr>
            <w:r w:rsidRPr="00CD523B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1 17 01040 04 0000 180</w:t>
            </w:r>
          </w:p>
        </w:tc>
        <w:tc>
          <w:tcPr>
            <w:tcW w:w="7513" w:type="dxa"/>
            <w:vAlign w:val="bottom"/>
          </w:tcPr>
          <w:p w:rsidR="00CD523B" w:rsidRPr="00CD523B" w:rsidRDefault="00CD523B" w:rsidP="00CD523B">
            <w:pPr>
              <w:jc w:val="both"/>
            </w:pPr>
            <w:r w:rsidRPr="00CD523B">
              <w:t>Невыясненные поступления, зачисляемые в бюджеты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1 17 05040 04 0000 180</w:t>
            </w:r>
          </w:p>
        </w:tc>
        <w:tc>
          <w:tcPr>
            <w:tcW w:w="7513" w:type="dxa"/>
            <w:vAlign w:val="bottom"/>
          </w:tcPr>
          <w:p w:rsidR="00CD523B" w:rsidRPr="00CD523B" w:rsidRDefault="00CD523B" w:rsidP="00CD523B">
            <w:pPr>
              <w:jc w:val="both"/>
            </w:pPr>
            <w:r w:rsidRPr="00CD523B">
              <w:t>Прочие неналоговые доходы бюджетов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2 02 25027 04 0000 150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2 02 25081 04 0000 150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Субсидии бюджетам городских округов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2 02 25232 04 0000 150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  <w:rPr>
                <w:lang w:val="en-US"/>
              </w:rPr>
            </w:pPr>
            <w:r w:rsidRPr="00CD523B">
              <w:rPr>
                <w:lang w:val="en-US"/>
              </w:rPr>
              <w:t xml:space="preserve">2 02 </w:t>
            </w:r>
            <w:r w:rsidRPr="00CD523B">
              <w:t>29</w:t>
            </w:r>
            <w:r w:rsidRPr="00CD523B">
              <w:rPr>
                <w:lang w:val="en-US"/>
              </w:rPr>
              <w:t>998 04 0000 150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Субсидия бюджетам городских округов на финансовое обеспечение отдельных полномочий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2 02 29999 04 0000 150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субсидии бюджетам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2 02 30024 04 0000 150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2 02 35469 04 0000 150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2 02 39999 04 0000 150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субвенции бюджетам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2 02 45160 04 0000 150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2 02 45224 04 0000 150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 xml:space="preserve">Межбюджетные трансферты, передаваемые бюджетам городских округов для оказания адресной финансовой помощи гражданам Украины, имеющим статус </w:t>
            </w:r>
            <w:r w:rsidRPr="00CD523B">
              <w:lastRenderedPageBreak/>
              <w:t>беженца или получившим временное убежище на территории Российской Федерации и проживающим в жилых помещениях граждан Российской Федерации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2 02 45225 04 0000 150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2 02 49999 04 0000 150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 xml:space="preserve">Прочие межбюджетные трансферты, передаваемые бюджетам городских округов 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2 03 04099 04 0000 150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2 07 04010 04 0000 150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 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2 07 04020 04 0009 150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2 07 04020 04 0300 150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Поступления от денежных пожертвований, предоставляемых физическими лицами получателям средств бюджетов городских округов (на реализацию проектов инициативного бюджетирования "Твой Кузбасс - твоя инициатива" в Кемеровской области)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2 07 04050 04 0009 150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безвозмездные поступления в бюджеты городских округов (прочие доходы)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2 07 04050 04 0300 150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t>Прочие безвозмездные поступления в бюджеты городских округов (на реализацию проектов инициативного бюджетирования "Твой Кузбасс - твоя инициатива" в Кемеровской области)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2 18 04010 04 0000 150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rPr>
                <w:rFonts w:ascii="TimesNewRomanPSMT" w:hAnsi="TimesNewRomanPSMT" w:cs="Calibri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2 18 04020 04 0000 150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rPr>
                <w:rFonts w:ascii="TimesNewRomanPSMT" w:hAnsi="TimesNewRomanPSMT" w:cs="Calibri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2 18 04030 04 0000 150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</w:pPr>
            <w:r w:rsidRPr="00CD523B">
              <w:rPr>
                <w:rFonts w:ascii="TimesNewRomanPSMT" w:hAnsi="TimesNewRomanPSMT" w:cs="Calibri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D523B" w:rsidRPr="00CD523B" w:rsidTr="00CD523B">
        <w:tc>
          <w:tcPr>
            <w:tcW w:w="851" w:type="dxa"/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CD523B" w:rsidRPr="00CD523B" w:rsidRDefault="00CD523B" w:rsidP="00CD523B">
            <w:pPr>
              <w:jc w:val="center"/>
            </w:pPr>
            <w:r w:rsidRPr="00CD523B">
              <w:t>2 18 60010 04 0000 150</w:t>
            </w:r>
          </w:p>
        </w:tc>
        <w:tc>
          <w:tcPr>
            <w:tcW w:w="7513" w:type="dxa"/>
          </w:tcPr>
          <w:p w:rsidR="00CD523B" w:rsidRPr="00CD523B" w:rsidRDefault="00CD523B" w:rsidP="00CD523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D523B">
              <w:rPr>
                <w:rFonts w:eastAsiaTheme="minorHAnsi"/>
                <w:lang w:eastAsia="en-US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CD523B" w:rsidRPr="00CD523B" w:rsidTr="00CD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rPr>
                <w:rFonts w:eastAsiaTheme="minorHAnsi"/>
                <w:lang w:eastAsia="en-US"/>
              </w:rPr>
              <w:t>2 19 25527 04 0000 150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both"/>
              <w:rPr>
                <w:bCs/>
              </w:rPr>
            </w:pPr>
            <w:r w:rsidRPr="00CD523B">
              <w:rPr>
                <w:rFonts w:eastAsiaTheme="minorHAnsi"/>
                <w:lang w:eastAsia="en-US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городских округов</w:t>
            </w:r>
          </w:p>
        </w:tc>
      </w:tr>
      <w:tr w:rsidR="00CD523B" w:rsidRPr="00CD523B" w:rsidTr="00CD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  <w:rPr>
                <w:rFonts w:eastAsiaTheme="minorHAnsi"/>
                <w:lang w:eastAsia="en-US"/>
              </w:rPr>
            </w:pPr>
            <w:r w:rsidRPr="00CD523B">
              <w:rPr>
                <w:rFonts w:eastAsiaTheme="minorHAnsi"/>
                <w:lang w:eastAsia="en-US"/>
              </w:rPr>
              <w:t>2 19 35118 04 0000 150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both"/>
              <w:rPr>
                <w:rFonts w:eastAsiaTheme="minorHAnsi"/>
                <w:lang w:eastAsia="en-US"/>
              </w:rPr>
            </w:pPr>
            <w:r w:rsidRPr="00CD523B">
              <w:rPr>
                <w:rFonts w:eastAsiaTheme="minorHAnsi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</w:tr>
      <w:tr w:rsidR="00CD523B" w:rsidRPr="00CD523B" w:rsidTr="00CD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2 19 45156 04 0000 150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3B" w:rsidRPr="00CD523B" w:rsidRDefault="00CD523B" w:rsidP="00CD523B">
            <w:pPr>
              <w:jc w:val="both"/>
              <w:rPr>
                <w:bCs/>
              </w:rPr>
            </w:pPr>
            <w:r w:rsidRPr="00CD523B">
              <w:rPr>
                <w:bCs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CD523B" w:rsidRPr="00CD523B" w:rsidTr="00CD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2 19 60010 04 0000 150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3B" w:rsidRPr="00CD523B" w:rsidRDefault="00CD523B" w:rsidP="00CD523B">
            <w:pPr>
              <w:jc w:val="both"/>
              <w:rPr>
                <w:bCs/>
              </w:rPr>
            </w:pPr>
            <w:r w:rsidRPr="00CD523B">
              <w:rPr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8670B0" w:rsidRDefault="008670B0" w:rsidP="008670B0">
      <w:pPr>
        <w:jc w:val="center"/>
        <w:rPr>
          <w:i/>
        </w:rPr>
      </w:pPr>
    </w:p>
    <w:p w:rsidR="008670B0" w:rsidRDefault="008670B0" w:rsidP="008670B0"/>
    <w:p w:rsidR="008670B0" w:rsidRDefault="008670B0" w:rsidP="008670B0"/>
    <w:p w:rsidR="008670B0" w:rsidRDefault="008670B0" w:rsidP="008670B0"/>
    <w:p w:rsidR="008670B0" w:rsidRDefault="008670B0" w:rsidP="008670B0"/>
    <w:p w:rsidR="008670B0" w:rsidRDefault="008670B0" w:rsidP="008670B0"/>
    <w:p w:rsidR="008670B0" w:rsidRDefault="008670B0" w:rsidP="008670B0"/>
    <w:p w:rsidR="008670B0" w:rsidRDefault="008670B0" w:rsidP="008670B0"/>
    <w:p w:rsidR="008670B0" w:rsidRDefault="008670B0" w:rsidP="008670B0"/>
    <w:p w:rsidR="008670B0" w:rsidRDefault="008670B0" w:rsidP="008670B0"/>
    <w:p w:rsidR="008670B0" w:rsidRDefault="008670B0" w:rsidP="008670B0"/>
    <w:p w:rsidR="008670B0" w:rsidRDefault="008670B0" w:rsidP="008670B0"/>
    <w:p w:rsidR="008670B0" w:rsidRDefault="008670B0" w:rsidP="008670B0"/>
    <w:p w:rsidR="00CD523B" w:rsidRDefault="00CD523B" w:rsidP="008670B0"/>
    <w:p w:rsidR="00CD523B" w:rsidRDefault="00CD523B" w:rsidP="008670B0"/>
    <w:p w:rsidR="00CD523B" w:rsidRDefault="00CD523B" w:rsidP="008670B0"/>
    <w:p w:rsidR="00CD523B" w:rsidRDefault="00CD523B" w:rsidP="008670B0"/>
    <w:p w:rsidR="00CD523B" w:rsidRDefault="00CD523B" w:rsidP="008670B0"/>
    <w:p w:rsidR="008670B0" w:rsidRPr="00875DB9" w:rsidRDefault="008670B0" w:rsidP="008670B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3</w:t>
      </w:r>
    </w:p>
    <w:p w:rsidR="008670B0" w:rsidRPr="00875DB9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8670B0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городского о</w:t>
      </w:r>
      <w:r>
        <w:rPr>
          <w:i/>
          <w:sz w:val="24"/>
          <w:szCs w:val="24"/>
        </w:rPr>
        <w:t>круга от «</w:t>
      </w:r>
      <w:r w:rsidR="00664B8E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 xml:space="preserve">» </w:t>
      </w:r>
      <w:r w:rsidR="00664B8E">
        <w:rPr>
          <w:i/>
          <w:sz w:val="24"/>
          <w:szCs w:val="24"/>
        </w:rPr>
        <w:t xml:space="preserve">декабря </w:t>
      </w:r>
      <w:r>
        <w:rPr>
          <w:i/>
          <w:sz w:val="24"/>
          <w:szCs w:val="24"/>
        </w:rPr>
        <w:t xml:space="preserve"> 2018г №</w:t>
      </w:r>
      <w:r w:rsidR="00664B8E">
        <w:rPr>
          <w:i/>
          <w:sz w:val="24"/>
          <w:szCs w:val="24"/>
        </w:rPr>
        <w:t xml:space="preserve"> 54</w:t>
      </w:r>
      <w:r w:rsidRPr="00875DB9">
        <w:rPr>
          <w:i/>
          <w:sz w:val="24"/>
          <w:szCs w:val="24"/>
        </w:rPr>
        <w:t>-н</w:t>
      </w: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8670B0" w:rsidRPr="008670B0" w:rsidRDefault="008670B0" w:rsidP="008670B0">
      <w:pPr>
        <w:jc w:val="center"/>
        <w:rPr>
          <w:b/>
          <w:sz w:val="24"/>
          <w:szCs w:val="24"/>
        </w:rPr>
      </w:pPr>
      <w:r w:rsidRPr="008670B0">
        <w:rPr>
          <w:b/>
          <w:sz w:val="24"/>
          <w:szCs w:val="24"/>
        </w:rPr>
        <w:t>Перечень главных администраторов источников финансирования дефицита бюджета Киселевского городского округа, закрепляемые за ними группы (подгруппы) источников финансирования дефицита бюджета Киселевского городского округа</w:t>
      </w:r>
    </w:p>
    <w:p w:rsidR="008670B0" w:rsidRPr="008670B0" w:rsidRDefault="008670B0" w:rsidP="008670B0">
      <w:pPr>
        <w:jc w:val="center"/>
        <w:rPr>
          <w:b/>
          <w:sz w:val="24"/>
          <w:szCs w:val="24"/>
        </w:rPr>
      </w:pPr>
    </w:p>
    <w:p w:rsidR="008670B0" w:rsidRPr="008670B0" w:rsidRDefault="008670B0" w:rsidP="008670B0">
      <w:pPr>
        <w:rPr>
          <w:i/>
          <w:sz w:val="24"/>
          <w:szCs w:val="24"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1277"/>
        <w:gridCol w:w="3402"/>
        <w:gridCol w:w="5811"/>
      </w:tblGrid>
      <w:tr w:rsidR="00CD523B" w:rsidRPr="00CD523B" w:rsidTr="00CD523B">
        <w:trPr>
          <w:trHeight w:val="690"/>
        </w:trPr>
        <w:tc>
          <w:tcPr>
            <w:tcW w:w="4679" w:type="dxa"/>
            <w:gridSpan w:val="2"/>
          </w:tcPr>
          <w:p w:rsidR="00CD523B" w:rsidRPr="00CD523B" w:rsidRDefault="00CD523B" w:rsidP="00CD523B">
            <w:pPr>
              <w:jc w:val="center"/>
            </w:pPr>
            <w:r w:rsidRPr="00CD523B">
              <w:t>Код бюджетной классификации Российской Федерации</w:t>
            </w:r>
          </w:p>
        </w:tc>
        <w:tc>
          <w:tcPr>
            <w:tcW w:w="5811" w:type="dxa"/>
            <w:vMerge w:val="restart"/>
            <w:vAlign w:val="center"/>
          </w:tcPr>
          <w:p w:rsidR="00CD523B" w:rsidRPr="00CD523B" w:rsidRDefault="00CD523B" w:rsidP="00CD523B">
            <w:pPr>
              <w:jc w:val="center"/>
            </w:pPr>
            <w:r w:rsidRPr="00CD523B">
              <w:t>Наименование главного администратора источников финансирования дефицита бюджета городского округа и источников финансирования дефицита бюджета городского округа</w:t>
            </w:r>
          </w:p>
        </w:tc>
      </w:tr>
      <w:tr w:rsidR="00CD523B" w:rsidRPr="00CD523B" w:rsidTr="00CD523B">
        <w:trPr>
          <w:trHeight w:val="315"/>
        </w:trPr>
        <w:tc>
          <w:tcPr>
            <w:tcW w:w="1277" w:type="dxa"/>
          </w:tcPr>
          <w:p w:rsidR="00CD523B" w:rsidRPr="00CD523B" w:rsidRDefault="00CD523B" w:rsidP="00CD523B">
            <w:pPr>
              <w:jc w:val="center"/>
            </w:pPr>
            <w:r w:rsidRPr="00CD523B">
              <w:t>главного админист-ратора</w:t>
            </w:r>
          </w:p>
        </w:tc>
        <w:tc>
          <w:tcPr>
            <w:tcW w:w="3402" w:type="dxa"/>
            <w:vAlign w:val="center"/>
          </w:tcPr>
          <w:p w:rsidR="00CD523B" w:rsidRPr="00CD523B" w:rsidRDefault="00CD523B" w:rsidP="00CD523B">
            <w:pPr>
              <w:jc w:val="center"/>
            </w:pPr>
            <w:r w:rsidRPr="00CD523B">
              <w:t>источников финансирования дефицита бюджета  городского округа</w:t>
            </w:r>
          </w:p>
        </w:tc>
        <w:tc>
          <w:tcPr>
            <w:tcW w:w="5811" w:type="dxa"/>
            <w:vMerge/>
            <w:vAlign w:val="center"/>
          </w:tcPr>
          <w:p w:rsidR="00CD523B" w:rsidRPr="00CD523B" w:rsidRDefault="00CD523B" w:rsidP="00CD523B">
            <w:pPr>
              <w:jc w:val="center"/>
            </w:pPr>
          </w:p>
        </w:tc>
      </w:tr>
      <w:tr w:rsidR="00CD523B" w:rsidRPr="00CD523B" w:rsidTr="00CD523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t>855</w:t>
            </w:r>
          </w:p>
        </w:tc>
        <w:tc>
          <w:tcPr>
            <w:tcW w:w="9213" w:type="dxa"/>
            <w:gridSpan w:val="2"/>
            <w:tcBorders>
              <w:left w:val="nil"/>
            </w:tcBorders>
          </w:tcPr>
          <w:p w:rsidR="00CD523B" w:rsidRPr="00CD523B" w:rsidRDefault="00CD523B" w:rsidP="00CD523B">
            <w:pPr>
              <w:jc w:val="center"/>
              <w:rPr>
                <w:b/>
              </w:rPr>
            </w:pPr>
            <w:r w:rsidRPr="00CD523B">
              <w:rPr>
                <w:b/>
              </w:rPr>
              <w:t>Финансовое управление города Киселевска</w:t>
            </w:r>
          </w:p>
        </w:tc>
      </w:tr>
      <w:tr w:rsidR="00CD523B" w:rsidRPr="00CD523B" w:rsidTr="00CD523B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3402" w:type="dxa"/>
          </w:tcPr>
          <w:p w:rsidR="00CD523B" w:rsidRPr="00CD523B" w:rsidRDefault="00CD523B" w:rsidP="00CD523B">
            <w:r w:rsidRPr="00CD523B">
              <w:t>01 05 00 00 00 0000 000</w:t>
            </w:r>
          </w:p>
        </w:tc>
        <w:tc>
          <w:tcPr>
            <w:tcW w:w="5811" w:type="dxa"/>
          </w:tcPr>
          <w:p w:rsidR="00CD523B" w:rsidRPr="00CD523B" w:rsidRDefault="00CD523B" w:rsidP="00CD523B">
            <w:pPr>
              <w:jc w:val="both"/>
            </w:pPr>
            <w:r w:rsidRPr="00CD523B">
              <w:t>Изменение остатков средств на счетах по учету средств бюджетов</w:t>
            </w:r>
          </w:p>
        </w:tc>
      </w:tr>
      <w:tr w:rsidR="00CD523B" w:rsidRPr="00CD523B" w:rsidTr="00CD523B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D523B" w:rsidRPr="00CD523B" w:rsidRDefault="00CD523B" w:rsidP="00CD523B">
            <w:pPr>
              <w:jc w:val="center"/>
            </w:pPr>
            <w:r w:rsidRPr="00CD523B">
              <w:t>855</w:t>
            </w:r>
          </w:p>
        </w:tc>
        <w:tc>
          <w:tcPr>
            <w:tcW w:w="3402" w:type="dxa"/>
          </w:tcPr>
          <w:p w:rsidR="00CD523B" w:rsidRPr="00CD523B" w:rsidRDefault="00CD523B" w:rsidP="00CD523B">
            <w:r w:rsidRPr="00CD523B">
              <w:t>01 06 00 00 00 0000 000</w:t>
            </w:r>
          </w:p>
        </w:tc>
        <w:tc>
          <w:tcPr>
            <w:tcW w:w="5811" w:type="dxa"/>
          </w:tcPr>
          <w:p w:rsidR="00CD523B" w:rsidRPr="00CD523B" w:rsidRDefault="00CD523B" w:rsidP="00CD523B">
            <w:pPr>
              <w:jc w:val="both"/>
            </w:pPr>
            <w:r w:rsidRPr="00CD523B">
              <w:t>Иные источники внутреннего финансирования дефицитов бюджетов</w:t>
            </w:r>
          </w:p>
        </w:tc>
      </w:tr>
      <w:tr w:rsidR="00CD523B" w:rsidRPr="00CD523B" w:rsidTr="00CD523B">
        <w:tc>
          <w:tcPr>
            <w:tcW w:w="10490" w:type="dxa"/>
            <w:gridSpan w:val="3"/>
          </w:tcPr>
          <w:p w:rsidR="00CD523B" w:rsidRPr="00CD523B" w:rsidRDefault="00CD523B" w:rsidP="00CD523B">
            <w:pPr>
              <w:jc w:val="both"/>
              <w:rPr>
                <w:b/>
              </w:rPr>
            </w:pPr>
            <w:r w:rsidRPr="00CD523B">
              <w:rPr>
                <w:b/>
              </w:rPr>
              <w:t xml:space="preserve">  900                                     администрация Киселевского городского округа</w:t>
            </w:r>
          </w:p>
        </w:tc>
      </w:tr>
      <w:tr w:rsidR="00CD523B" w:rsidRPr="00CD523B" w:rsidTr="00CD523B">
        <w:tc>
          <w:tcPr>
            <w:tcW w:w="1277" w:type="dxa"/>
          </w:tcPr>
          <w:p w:rsidR="00CD523B" w:rsidRPr="00CD523B" w:rsidRDefault="00CD523B" w:rsidP="00CD523B">
            <w:pPr>
              <w:jc w:val="center"/>
            </w:pPr>
            <w:r w:rsidRPr="00CD523B">
              <w:t>900</w:t>
            </w:r>
          </w:p>
        </w:tc>
        <w:tc>
          <w:tcPr>
            <w:tcW w:w="3402" w:type="dxa"/>
          </w:tcPr>
          <w:p w:rsidR="00CD523B" w:rsidRPr="00CD523B" w:rsidRDefault="00CD523B" w:rsidP="00CD523B">
            <w:r w:rsidRPr="00CD523B">
              <w:t>01 02 00 00 00 0000 000</w:t>
            </w:r>
          </w:p>
        </w:tc>
        <w:tc>
          <w:tcPr>
            <w:tcW w:w="5811" w:type="dxa"/>
          </w:tcPr>
          <w:p w:rsidR="00CD523B" w:rsidRPr="00CD523B" w:rsidRDefault="00CD523B" w:rsidP="00CD523B">
            <w:pPr>
              <w:jc w:val="both"/>
            </w:pPr>
            <w:r w:rsidRPr="00CD523B">
              <w:t>Кредиты кредитных организаций в валюте Российской Федерации</w:t>
            </w:r>
          </w:p>
        </w:tc>
      </w:tr>
      <w:tr w:rsidR="00CD523B" w:rsidRPr="00CD523B" w:rsidTr="00CD523B">
        <w:tc>
          <w:tcPr>
            <w:tcW w:w="1277" w:type="dxa"/>
          </w:tcPr>
          <w:p w:rsidR="00CD523B" w:rsidRPr="00CD523B" w:rsidRDefault="00CD523B" w:rsidP="00CD523B">
            <w:pPr>
              <w:jc w:val="center"/>
            </w:pPr>
            <w:r w:rsidRPr="00CD523B">
              <w:t>900</w:t>
            </w:r>
          </w:p>
        </w:tc>
        <w:tc>
          <w:tcPr>
            <w:tcW w:w="3402" w:type="dxa"/>
          </w:tcPr>
          <w:p w:rsidR="00CD523B" w:rsidRPr="00CD523B" w:rsidRDefault="00CD523B" w:rsidP="00CD523B">
            <w:r w:rsidRPr="00CD523B">
              <w:t>01 03 00 00 00 0000 000</w:t>
            </w:r>
          </w:p>
        </w:tc>
        <w:tc>
          <w:tcPr>
            <w:tcW w:w="5811" w:type="dxa"/>
          </w:tcPr>
          <w:p w:rsidR="00CD523B" w:rsidRPr="00CD523B" w:rsidRDefault="00CD523B" w:rsidP="00CD523B">
            <w:pPr>
              <w:jc w:val="both"/>
            </w:pPr>
            <w:r w:rsidRPr="00CD523B">
              <w:t>Бюджетные кредиты от других бюджетов бюджетной системы Российской Федерации</w:t>
            </w:r>
          </w:p>
        </w:tc>
      </w:tr>
    </w:tbl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Default="008670B0" w:rsidP="008670B0">
      <w:pPr>
        <w:jc w:val="right"/>
        <w:rPr>
          <w:i/>
          <w:sz w:val="24"/>
          <w:szCs w:val="24"/>
        </w:rPr>
      </w:pPr>
    </w:p>
    <w:p w:rsidR="008670B0" w:rsidRPr="00875DB9" w:rsidRDefault="008670B0" w:rsidP="008670B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Приложение </w:t>
      </w:r>
      <w:r w:rsidR="0070571C">
        <w:rPr>
          <w:i/>
          <w:sz w:val="24"/>
          <w:szCs w:val="24"/>
        </w:rPr>
        <w:t>4</w:t>
      </w:r>
    </w:p>
    <w:p w:rsidR="008670B0" w:rsidRPr="00875DB9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8670B0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городского о</w:t>
      </w:r>
      <w:r>
        <w:rPr>
          <w:i/>
          <w:sz w:val="24"/>
          <w:szCs w:val="24"/>
        </w:rPr>
        <w:t>круга от «</w:t>
      </w:r>
      <w:r w:rsidR="00664B8E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 xml:space="preserve">» </w:t>
      </w:r>
      <w:r w:rsidR="00664B8E">
        <w:rPr>
          <w:i/>
          <w:sz w:val="24"/>
          <w:szCs w:val="24"/>
        </w:rPr>
        <w:t xml:space="preserve">декабря </w:t>
      </w:r>
      <w:r>
        <w:rPr>
          <w:i/>
          <w:sz w:val="24"/>
          <w:szCs w:val="24"/>
        </w:rPr>
        <w:t xml:space="preserve"> 2018г № </w:t>
      </w:r>
      <w:r w:rsidR="00664B8E">
        <w:rPr>
          <w:i/>
          <w:sz w:val="24"/>
          <w:szCs w:val="24"/>
        </w:rPr>
        <w:t>54</w:t>
      </w:r>
      <w:r w:rsidRPr="00875DB9">
        <w:rPr>
          <w:i/>
          <w:sz w:val="24"/>
          <w:szCs w:val="24"/>
        </w:rPr>
        <w:t>-н</w:t>
      </w: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Pr="00716305" w:rsidRDefault="0070571C" w:rsidP="0070571C">
      <w:pPr>
        <w:jc w:val="center"/>
        <w:rPr>
          <w:i/>
          <w:sz w:val="24"/>
          <w:szCs w:val="24"/>
        </w:rPr>
      </w:pPr>
      <w:r w:rsidRPr="00716305">
        <w:rPr>
          <w:b/>
          <w:bCs/>
          <w:color w:val="000000"/>
          <w:sz w:val="24"/>
          <w:szCs w:val="24"/>
        </w:rPr>
        <w:t>Прогнозируемые доходы местного бюджета   на 2019 год и                                                                                                                          на плановый период 2020 и 2021 годов</w:t>
      </w: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Pr="00EA3F75" w:rsidRDefault="00EA3F75" w:rsidP="008670B0">
      <w:pPr>
        <w:jc w:val="right"/>
        <w:rPr>
          <w:sz w:val="24"/>
          <w:szCs w:val="24"/>
        </w:rPr>
      </w:pPr>
      <w:r w:rsidRPr="00EA3F75">
        <w:rPr>
          <w:sz w:val="24"/>
          <w:szCs w:val="24"/>
        </w:rPr>
        <w:t xml:space="preserve">тыс.руб.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962"/>
        <w:gridCol w:w="1275"/>
        <w:gridCol w:w="1276"/>
        <w:gridCol w:w="1276"/>
      </w:tblGrid>
      <w:tr w:rsidR="00CD523B" w:rsidRPr="00CD523B" w:rsidTr="00E26B63">
        <w:trPr>
          <w:trHeight w:val="92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Код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2019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2020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2021 год</w:t>
            </w:r>
          </w:p>
        </w:tc>
      </w:tr>
      <w:tr w:rsidR="00CD523B" w:rsidRPr="00CD523B" w:rsidTr="00E26B63">
        <w:trPr>
          <w:trHeight w:val="12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5</w:t>
            </w:r>
          </w:p>
        </w:tc>
      </w:tr>
      <w:tr w:rsidR="00CD523B" w:rsidRPr="00CD523B" w:rsidTr="00E26B63">
        <w:trPr>
          <w:trHeight w:val="31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u w:val="single"/>
              </w:rPr>
            </w:pPr>
            <w:r w:rsidRPr="00CD523B">
              <w:rPr>
                <w:b/>
                <w:bCs/>
                <w:color w:val="000000"/>
                <w:u w:val="single"/>
              </w:rPr>
              <w:t>1 00 00000 00 0000 000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CD523B">
              <w:rPr>
                <w:b/>
                <w:bCs/>
                <w:color w:val="000000"/>
                <w:u w:val="single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CD523B">
              <w:rPr>
                <w:b/>
                <w:bCs/>
                <w:u w:val="single"/>
              </w:rPr>
              <w:t xml:space="preserve">1 538 228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CD523B">
              <w:rPr>
                <w:b/>
                <w:bCs/>
                <w:u w:val="single"/>
              </w:rPr>
              <w:t xml:space="preserve">1 565 552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CD523B">
              <w:rPr>
                <w:b/>
                <w:bCs/>
                <w:u w:val="single"/>
              </w:rPr>
              <w:t xml:space="preserve">1 596 896  </w:t>
            </w:r>
          </w:p>
        </w:tc>
      </w:tr>
      <w:tr w:rsidR="00CD523B" w:rsidRPr="00CD523B" w:rsidTr="00E26B63">
        <w:trPr>
          <w:trHeight w:val="261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538 300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558 800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580 000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1 01 02000 01 0000 110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D523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538 300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558 800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580 000</w:t>
            </w:r>
          </w:p>
        </w:tc>
      </w:tr>
      <w:tr w:rsidR="00CD523B" w:rsidRPr="00CD523B" w:rsidTr="00E26B63">
        <w:trPr>
          <w:trHeight w:val="117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1 01 02010 01 0000 110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533 800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554 300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575 500</w:t>
            </w:r>
          </w:p>
        </w:tc>
      </w:tr>
      <w:tr w:rsidR="00CD523B" w:rsidRPr="00CD523B" w:rsidTr="00E26B63">
        <w:trPr>
          <w:trHeight w:val="119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1 01 02020 01 0000 110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1 900</w:t>
            </w:r>
          </w:p>
        </w:tc>
      </w:tr>
      <w:tr w:rsidR="00CD523B" w:rsidRPr="00CD523B" w:rsidTr="00E26B63">
        <w:trPr>
          <w:trHeight w:val="90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1 01 02030 01 0000 110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2 100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2 100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2 100</w:t>
            </w:r>
          </w:p>
        </w:tc>
      </w:tr>
      <w:tr w:rsidR="00CD523B" w:rsidRPr="00CD523B" w:rsidTr="00E26B63">
        <w:trPr>
          <w:trHeight w:val="1593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1 01 02040 01 0000 110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500</w:t>
            </w:r>
          </w:p>
        </w:tc>
      </w:tr>
      <w:tr w:rsidR="00CD523B" w:rsidRPr="00CD523B" w:rsidTr="00E26B63">
        <w:trPr>
          <w:trHeight w:val="397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4962" w:type="dxa"/>
            <w:shd w:val="clear" w:color="auto" w:fill="auto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14 203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19 042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27 268</w:t>
            </w:r>
          </w:p>
        </w:tc>
      </w:tr>
      <w:tr w:rsidR="00CD523B" w:rsidRPr="00CD523B" w:rsidTr="00E26B63">
        <w:trPr>
          <w:trHeight w:val="5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1 03 02000 01 0000 110</w:t>
            </w:r>
          </w:p>
        </w:tc>
        <w:tc>
          <w:tcPr>
            <w:tcW w:w="4962" w:type="dxa"/>
            <w:shd w:val="clear" w:color="auto" w:fill="auto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14 203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19 042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27 268</w:t>
            </w:r>
          </w:p>
        </w:tc>
      </w:tr>
      <w:tr w:rsidR="00CD523B" w:rsidRPr="00CD523B" w:rsidTr="00E26B63">
        <w:trPr>
          <w:trHeight w:val="538"/>
        </w:trPr>
        <w:tc>
          <w:tcPr>
            <w:tcW w:w="2268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1 03 02230 01 0000 110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4 825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6 464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9 256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1 03 02240 01 0000 110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</w:t>
            </w:r>
            <w:r w:rsidRPr="00CD523B">
              <w:lastRenderedPageBreak/>
              <w:t>местные бюджеты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lastRenderedPageBreak/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59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lastRenderedPageBreak/>
              <w:t>1 03 02250 01 0000 110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9 344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12 535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17 953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 xml:space="preserve">Налоги на совокупный доход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63 565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63 565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63 565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1 05 01000 01 0000 110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31 000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1 05 01010 01 0000 110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26 000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26 000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26 000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1 05 01011 01 0000 110</w:t>
            </w:r>
          </w:p>
        </w:tc>
        <w:tc>
          <w:tcPr>
            <w:tcW w:w="4962" w:type="dxa"/>
            <w:shd w:val="clear" w:color="auto" w:fill="auto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26 000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26 000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26 000</w:t>
            </w:r>
          </w:p>
        </w:tc>
      </w:tr>
      <w:tr w:rsidR="00CD523B" w:rsidRPr="00CD523B" w:rsidTr="00E26B63">
        <w:trPr>
          <w:trHeight w:val="301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1 05 01020 01 0000 110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5 000</w:t>
            </w:r>
          </w:p>
        </w:tc>
      </w:tr>
      <w:tr w:rsidR="00CD523B" w:rsidRPr="00CD523B" w:rsidTr="00E26B63">
        <w:trPr>
          <w:trHeight w:val="43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1 05 01021 01 0000 110</w:t>
            </w:r>
          </w:p>
        </w:tc>
        <w:tc>
          <w:tcPr>
            <w:tcW w:w="4962" w:type="dxa"/>
            <w:shd w:val="clear" w:color="auto" w:fill="auto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5 000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1 05 02000 02 0000 110</w:t>
            </w:r>
          </w:p>
        </w:tc>
        <w:tc>
          <w:tcPr>
            <w:tcW w:w="4962" w:type="dxa"/>
            <w:shd w:val="clear" w:color="auto" w:fill="auto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32 000</w:t>
            </w:r>
          </w:p>
        </w:tc>
      </w:tr>
      <w:tr w:rsidR="00CD523B" w:rsidRPr="00CD523B" w:rsidTr="00E26B63">
        <w:trPr>
          <w:trHeight w:val="107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1 05 02010 02 0000 110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32 000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1 05 03000 01 0000 110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45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1 05 03010 01 0000 110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D523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45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1 05 04000 02 0000 110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520</w:t>
            </w:r>
          </w:p>
        </w:tc>
      </w:tr>
      <w:tr w:rsidR="00CD523B" w:rsidRPr="00CD523B" w:rsidTr="00E26B63">
        <w:trPr>
          <w:trHeight w:val="24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1 05 04010 02 0000 110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520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88 930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90 330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91 830</w:t>
            </w:r>
          </w:p>
        </w:tc>
      </w:tr>
      <w:tr w:rsidR="00CD523B" w:rsidRPr="00CD523B" w:rsidTr="00E26B63">
        <w:trPr>
          <w:trHeight w:val="141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1 06 01000 00 0000 110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16 100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17 500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19 000</w:t>
            </w:r>
          </w:p>
        </w:tc>
      </w:tr>
      <w:tr w:rsidR="00CD523B" w:rsidRPr="00CD523B" w:rsidTr="00E26B63">
        <w:trPr>
          <w:trHeight w:val="103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1 06 01020 04 0000 110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16 100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17 500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19 000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1 06 04000 02 0000 110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Транспортный налог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3 830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3 830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3 830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1 06 04011 02 0000 110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950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950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950</w:t>
            </w:r>
          </w:p>
        </w:tc>
      </w:tr>
      <w:tr w:rsidR="00CD523B" w:rsidRPr="00CD523B" w:rsidTr="00E26B63">
        <w:trPr>
          <w:trHeight w:val="30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1 06 04012 02 0000 110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2 880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2 880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2 880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1 06 06000 00 0000 110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D523B">
              <w:rPr>
                <w:color w:val="000000"/>
              </w:rPr>
              <w:t>Земельный налог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69 000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69 000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69 000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1 06 06030 04 0000 110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58 000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58 000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58 000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1 06 06032 04 0000 110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58 000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58 000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58 000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1 06 06040 00 0000 110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11 000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1 06 06042 04 0000 110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11 000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20 110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20 170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20 220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1 08 03000 01 0000 110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12 900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12 900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12 900</w:t>
            </w:r>
          </w:p>
        </w:tc>
      </w:tr>
      <w:tr w:rsidR="00CD523B" w:rsidRPr="00CD523B" w:rsidTr="00E26B63">
        <w:trPr>
          <w:trHeight w:val="90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1 08 03010 01 0000 110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12 900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12 900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12 900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1 08 07000 01 0000 110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7 210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7 270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7 320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1 08 07010 01 0000 110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 xml:space="preserve">Государственная пошлина за государственную </w:t>
            </w:r>
            <w:r w:rsidRPr="00CD523B">
              <w:lastRenderedPageBreak/>
              <w:t>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lastRenderedPageBreak/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lastRenderedPageBreak/>
              <w:t>1 08 07020 01 0000 110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5 780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5 840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5 890</w:t>
            </w:r>
          </w:p>
        </w:tc>
      </w:tr>
      <w:tr w:rsidR="00CD523B" w:rsidRPr="00CD523B" w:rsidTr="00E26B63">
        <w:trPr>
          <w:trHeight w:val="153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1 08 07100 01 0000 110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300</w:t>
            </w:r>
          </w:p>
        </w:tc>
      </w:tr>
      <w:tr w:rsidR="00CD523B" w:rsidRPr="00CD523B" w:rsidTr="00E26B63">
        <w:trPr>
          <w:trHeight w:val="54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1 08 07140 01 0000 110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350</w:t>
            </w:r>
          </w:p>
        </w:tc>
      </w:tr>
      <w:tr w:rsidR="00CD523B" w:rsidRPr="00CD523B" w:rsidTr="00E26B63">
        <w:trPr>
          <w:trHeight w:val="563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1 08 07141 01 0000 110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350</w:t>
            </w:r>
          </w:p>
        </w:tc>
      </w:tr>
      <w:tr w:rsidR="00CD523B" w:rsidRPr="00CD523B" w:rsidTr="00E26B63">
        <w:trPr>
          <w:trHeight w:val="76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1 08 07150 01 0000 110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80</w:t>
            </w:r>
          </w:p>
        </w:tc>
      </w:tr>
      <w:tr w:rsidR="00CD523B" w:rsidRPr="00CD523B" w:rsidTr="00E26B63">
        <w:trPr>
          <w:trHeight w:val="32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1 08 07170 01 0000 110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600</w:t>
            </w:r>
          </w:p>
        </w:tc>
      </w:tr>
      <w:tr w:rsidR="00CD523B" w:rsidRPr="00CD523B" w:rsidTr="00E26B63">
        <w:trPr>
          <w:trHeight w:val="141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1 08 07173 01 0000 110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600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760 650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760 650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760 650</w:t>
            </w:r>
          </w:p>
        </w:tc>
      </w:tr>
      <w:tr w:rsidR="00CD523B" w:rsidRPr="00CD523B" w:rsidTr="00E26B63">
        <w:trPr>
          <w:trHeight w:val="657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1 11 05000 00 0000 120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756 940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756 940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756 940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1 11 05010 00 0000 120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740 000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740 000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740 000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1 11 05012 04 0000 120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740 000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740 000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740 000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1 11 05020 00 0000 120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CD523B">
              <w:rPr>
                <w:color w:val="000000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lastRenderedPageBreak/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350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lastRenderedPageBreak/>
              <w:t>1 11 05024 04 0000 120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350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1 11 05030 00 0000 120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750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750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750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1 11 05034 04 0000 120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750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750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750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1 11 05070 00 0000 120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15 840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15 840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15 840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1 11 05074 04 0000 120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15 840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15 840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15 840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1 11 07000 00 0000 120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210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1 11 07010 00 0000 120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Доходы от перечисления части прибыли государственных и м</w:t>
            </w:r>
            <w:r>
              <w:rPr>
                <w:color w:val="000000"/>
              </w:rPr>
              <w:t>униципальных унитарных предприя</w:t>
            </w:r>
            <w:r w:rsidRPr="00CD523B">
              <w:rPr>
                <w:color w:val="000000"/>
              </w:rPr>
              <w:t>тий, остающейся после уплаты налогов и обязательных платежей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210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1 11 07014 04 0000 120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210</w:t>
            </w:r>
          </w:p>
        </w:tc>
      </w:tr>
      <w:tr w:rsidR="00CD523B" w:rsidRPr="00CD523B" w:rsidTr="00E26B63">
        <w:trPr>
          <w:trHeight w:val="62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1 11 09000 00 0000 120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3 500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1 11 09040 00 0000 120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3 500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1 11 09044 04 0000 120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3 500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3 500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3 500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22 790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22 790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22 790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1 12 01000 01 0000 120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22 790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22 790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22 790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1 12 01010 01 0000 120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1 700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1 12 01030 01 0000 120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1 000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1 12 01040 01 0000 120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 xml:space="preserve">Плата за размещение отходов производства и </w:t>
            </w:r>
            <w:r w:rsidRPr="00CD523B">
              <w:rPr>
                <w:color w:val="000000"/>
              </w:rPr>
              <w:lastRenderedPageBreak/>
              <w:t>потребления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lastRenderedPageBreak/>
              <w:t>20 050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20 050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20 050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lastRenderedPageBreak/>
              <w:t>1 12 01041 01 0000 120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20 000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1 12 01042 01 0000 120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50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1 12 01070 01 0000 120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40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9300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9 765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10 083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1 13 01000 00 0000 130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8080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8 545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8 981</w:t>
            </w:r>
          </w:p>
        </w:tc>
      </w:tr>
      <w:tr w:rsidR="00CD523B" w:rsidRPr="00CD523B" w:rsidTr="00E26B63">
        <w:trPr>
          <w:trHeight w:val="300"/>
        </w:trPr>
        <w:tc>
          <w:tcPr>
            <w:tcW w:w="2268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1 13 01990 00 0000 130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8080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8 545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8 981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113 01994 04 0000 130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8080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8 545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8 981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1 13 02000 00 0000 130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CD523B">
              <w:rPr>
                <w:i/>
                <w:iCs/>
              </w:rPr>
              <w:t>Доходы от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1 102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1 13 02990 00 0000 130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CD523B">
              <w:rPr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1 102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1 13 02994 04 0000 130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CD523B">
              <w:rPr>
                <w:i/>
                <w:iCs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1 102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1 13 02994 04 0005 130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CD523B">
              <w:rPr>
                <w:i/>
                <w:iCs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200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1 13 02994 04 0400 130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CD523B">
              <w:rPr>
                <w:i/>
                <w:iCs/>
              </w:rPr>
              <w:t>Прочие доходы от компенсации затрат бюджетов городских округов (средства, поступающие от возврата учреждениями субсидий на выполнение ими муниципального задания прошлых лет)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902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E26B63" w:rsidP="00CD523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</w:t>
            </w:r>
            <w:r w:rsidR="00CD523B" w:rsidRPr="00CD523B">
              <w:rPr>
                <w:b/>
                <w:bCs/>
                <w:color w:val="000000"/>
              </w:rPr>
              <w:t>ных и нематериальных активов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10 540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10 540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10 540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1 14 01000 00 0000 000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D523B">
              <w:rPr>
                <w:color w:val="000000"/>
              </w:rPr>
              <w:t>Доходы от продажи квартир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40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40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40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1 14 01040 04 0000 410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40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40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40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1 14 02000 00 0000 000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5 500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5 500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5 500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1 14 02040 04 0000 410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5 500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5 500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5 500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1 14 02043 04 0000 410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5 500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5 500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5 500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1 14 06000 00 000 430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5 000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5 000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5 000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1 14 06010 00 0000 430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5 000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5 000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5 000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1 14 06012 04 0000 430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5 000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5 000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5 000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9 840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9 900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9 950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1 16 08000 01 0000 140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</w:t>
            </w:r>
            <w:r w:rsidRPr="00CD523B">
              <w:rPr>
                <w:color w:val="000000"/>
              </w:rPr>
              <w:lastRenderedPageBreak/>
              <w:t>спирта, алкогольной, спиртосодержащей и табачной продукции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lastRenderedPageBreak/>
              <w:t xml:space="preserve">5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lastRenderedPageBreak/>
              <w:t>1 16 08010 01 0000 140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1 16 25000 00 0000 140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ресурсов,земельного законодательства, лесного законодательства, водного законодательства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350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350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400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1 16 25030 01 0000 140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100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100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150  </w:t>
            </w:r>
          </w:p>
        </w:tc>
      </w:tr>
      <w:tr w:rsidR="00CD523B" w:rsidRPr="00CD523B" w:rsidTr="00E26B63">
        <w:trPr>
          <w:trHeight w:val="60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1 16 25050 01 0000 140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1 16 25060 01 0000 140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200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200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200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1 16 28000 01 0000 140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Денежные взыскания (штрафы) за нарушение законодательства в области обеспечения санитарно -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1 16 30000 01 0000 140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1 830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1 890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1 890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1 16 30010 01 0000 140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930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960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960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1 16 30013 01 0000 140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930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960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960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1 16 30030 01 0000 140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900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930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930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1 16 37000 00 0000 140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 (или) крупногабаритных грузов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3 050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3 050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3 050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1 16 37030 04 0000 140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городских округов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3 050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3 050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3 050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1 16 43000 01 0000 140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500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1 16 51000 02 0000 140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1 16 51020 02 0000 140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lastRenderedPageBreak/>
              <w:t>1 16 90000 00 0000 140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4 050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4 050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4 050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1 16 90040 04 0000 140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4 050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4 050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4 050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u w:val="single"/>
              </w:rPr>
            </w:pPr>
            <w:r w:rsidRPr="00CD523B">
              <w:rPr>
                <w:b/>
                <w:bCs/>
                <w:color w:val="000000"/>
                <w:u w:val="single"/>
              </w:rPr>
              <w:t>2 00 00000 00 0000 000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CD523B">
              <w:rPr>
                <w:b/>
                <w:bCs/>
                <w:color w:val="000000"/>
                <w:u w:val="single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CD523B">
              <w:rPr>
                <w:b/>
                <w:bCs/>
                <w:u w:val="single"/>
              </w:rPr>
              <w:t xml:space="preserve">2 432 111,4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CD523B">
              <w:rPr>
                <w:b/>
                <w:bCs/>
                <w:u w:val="single"/>
              </w:rPr>
              <w:t xml:space="preserve">1 903 668,8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u w:val="single"/>
              </w:rPr>
            </w:pPr>
            <w:r w:rsidRPr="00CD523B">
              <w:rPr>
                <w:b/>
                <w:bCs/>
                <w:u w:val="single"/>
              </w:rPr>
              <w:t xml:space="preserve">1 844 814,7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2 431 836,4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1 903 383,8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1 844 519,7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 xml:space="preserve">2 02 15000 00 0000 150 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185 410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12 650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4 036</w:t>
            </w:r>
          </w:p>
        </w:tc>
      </w:tr>
      <w:tr w:rsidR="00CD523B" w:rsidRPr="00CD523B" w:rsidTr="00E26B63">
        <w:trPr>
          <w:trHeight w:val="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2 02 15001 00 0000 150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185 410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12 650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4 036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2 02 15001 04 0000 150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Дотации бюджетам городских округов на выравнивание бюджетной обеспеченности - 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185 410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12 650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4 036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vMerge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vMerge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4 148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4 090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4 036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vMerge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Выравнивание бюджетной обеспеченности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181 262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8 560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 </w:t>
            </w:r>
          </w:p>
        </w:tc>
      </w:tr>
      <w:tr w:rsidR="00CD523B" w:rsidRPr="00CD523B" w:rsidTr="00E26B63">
        <w:trPr>
          <w:trHeight w:val="235"/>
        </w:trPr>
        <w:tc>
          <w:tcPr>
            <w:tcW w:w="2268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2 02 20000 00 0000 151</w:t>
            </w:r>
          </w:p>
        </w:tc>
        <w:tc>
          <w:tcPr>
            <w:tcW w:w="4962" w:type="dxa"/>
            <w:shd w:val="clear" w:color="auto" w:fill="auto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377 526,9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68 994,8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12 459,2</w:t>
            </w:r>
          </w:p>
        </w:tc>
      </w:tr>
      <w:tr w:rsidR="00CD523B" w:rsidRPr="00CD523B" w:rsidTr="00E26B63">
        <w:trPr>
          <w:trHeight w:val="86"/>
        </w:trPr>
        <w:tc>
          <w:tcPr>
            <w:tcW w:w="2268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2 02 25081 00 0000 150</w:t>
            </w:r>
          </w:p>
        </w:tc>
        <w:tc>
          <w:tcPr>
            <w:tcW w:w="4962" w:type="dxa"/>
            <w:shd w:val="clear" w:color="auto" w:fill="auto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Субсидии бюджетам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2 240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</w:tr>
      <w:tr w:rsidR="00CD523B" w:rsidRPr="00CD523B" w:rsidTr="00E26B63">
        <w:trPr>
          <w:trHeight w:val="425"/>
        </w:trPr>
        <w:tc>
          <w:tcPr>
            <w:tcW w:w="2268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2 02 25081 04 0000 150</w:t>
            </w:r>
          </w:p>
        </w:tc>
        <w:tc>
          <w:tcPr>
            <w:tcW w:w="4962" w:type="dxa"/>
            <w:shd w:val="clear" w:color="auto" w:fill="auto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Субсидии бюджетам городских округов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2 240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</w:tr>
      <w:tr w:rsidR="00CD523B" w:rsidRPr="00CD523B" w:rsidTr="00E26B63">
        <w:trPr>
          <w:trHeight w:val="920"/>
        </w:trPr>
        <w:tc>
          <w:tcPr>
            <w:tcW w:w="2268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2 02 25159 00 0000 151</w:t>
            </w:r>
          </w:p>
        </w:tc>
        <w:tc>
          <w:tcPr>
            <w:tcW w:w="4962" w:type="dxa"/>
            <w:shd w:val="clear" w:color="auto" w:fill="auto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Субсидии бюджетам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130 017,6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</w:tr>
      <w:tr w:rsidR="00CD523B" w:rsidRPr="00CD523B" w:rsidTr="00E26B63">
        <w:trPr>
          <w:trHeight w:val="1081"/>
        </w:trPr>
        <w:tc>
          <w:tcPr>
            <w:tcW w:w="2268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2 02 25159 04 0000 151</w:t>
            </w:r>
          </w:p>
        </w:tc>
        <w:tc>
          <w:tcPr>
            <w:tcW w:w="4962" w:type="dxa"/>
            <w:shd w:val="clear" w:color="auto" w:fill="auto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Субсидии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130 017,6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</w:tr>
      <w:tr w:rsidR="00CD523B" w:rsidRPr="00CD523B" w:rsidTr="00E26B63">
        <w:trPr>
          <w:trHeight w:val="832"/>
        </w:trPr>
        <w:tc>
          <w:tcPr>
            <w:tcW w:w="2268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2 02 25232 00 0000 150</w:t>
            </w:r>
          </w:p>
        </w:tc>
        <w:tc>
          <w:tcPr>
            <w:tcW w:w="4962" w:type="dxa"/>
            <w:shd w:val="clear" w:color="auto" w:fill="auto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 xml:space="preserve"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150 000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56 530,6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</w:tr>
      <w:tr w:rsidR="00CD523B" w:rsidRPr="00CD523B" w:rsidTr="00E26B63">
        <w:trPr>
          <w:trHeight w:val="994"/>
        </w:trPr>
        <w:tc>
          <w:tcPr>
            <w:tcW w:w="2268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2 02 25232 04 0000 150</w:t>
            </w:r>
          </w:p>
        </w:tc>
        <w:tc>
          <w:tcPr>
            <w:tcW w:w="4962" w:type="dxa"/>
            <w:shd w:val="clear" w:color="auto" w:fill="auto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150 000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56 530,6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</w:tr>
      <w:tr w:rsidR="00CD523B" w:rsidRPr="00CD523B" w:rsidTr="00E26B63">
        <w:trPr>
          <w:trHeight w:val="273"/>
        </w:trPr>
        <w:tc>
          <w:tcPr>
            <w:tcW w:w="2268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2 02 25555 00 0000 151</w:t>
            </w:r>
          </w:p>
        </w:tc>
        <w:tc>
          <w:tcPr>
            <w:tcW w:w="4962" w:type="dxa"/>
            <w:shd w:val="clear" w:color="auto" w:fill="auto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33 298,6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</w:tr>
      <w:tr w:rsidR="00CD523B" w:rsidRPr="00CD523B" w:rsidTr="00E26B63">
        <w:trPr>
          <w:trHeight w:val="329"/>
        </w:trPr>
        <w:tc>
          <w:tcPr>
            <w:tcW w:w="2268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2 02 25555 04 0000 151</w:t>
            </w:r>
          </w:p>
        </w:tc>
        <w:tc>
          <w:tcPr>
            <w:tcW w:w="4962" w:type="dxa"/>
            <w:shd w:val="clear" w:color="auto" w:fill="auto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Субсидии бюджетам городских округов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33 298,6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 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2 02 29999 00 0000 151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Прочие субсидии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61 970,7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12 464,2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12 459,2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2 02 29999 04 0000 151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61 970,7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12 464,2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12 459,2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2 02 30000 00 0000 150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1 608 717,9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1 546 351,2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1 552 636,7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lastRenderedPageBreak/>
              <w:t>2 02 30013 00 0000 150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7 302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7 302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7 302</w:t>
            </w:r>
          </w:p>
        </w:tc>
      </w:tr>
      <w:tr w:rsidR="00CD523B" w:rsidRPr="00CD523B" w:rsidTr="00E26B63">
        <w:trPr>
          <w:trHeight w:val="90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2 02 30013 04 0000 150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7 302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7 302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7 302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2 02 30022 00 0000 150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28 541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28 541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28 541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2 02 30022 04 0000 150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28 541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28 541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28 541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2 02 30024 00 0000 150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1 328 733,7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1 306 817,1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1 306 928,1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2 02 30024 04 0000 150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1 328 733,7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1 306 817,1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1 306 928,1</w:t>
            </w:r>
          </w:p>
        </w:tc>
      </w:tr>
      <w:tr w:rsidR="00CD523B" w:rsidRPr="00CD523B" w:rsidTr="00E26B63">
        <w:trPr>
          <w:trHeight w:val="397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2 02 30029 00 0000 150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1 276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1 276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1 276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2 02 30029 04 0000 150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1 276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1 276</w:t>
            </w:r>
          </w:p>
        </w:tc>
      </w:tr>
      <w:tr w:rsidR="00CD523B" w:rsidRPr="00CD523B" w:rsidTr="00E26B63">
        <w:trPr>
          <w:trHeight w:val="606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2 02 35082 00 0000 150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21 368,4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22 223,1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22 223,1  </w:t>
            </w:r>
          </w:p>
        </w:tc>
      </w:tr>
      <w:tr w:rsidR="00CD523B" w:rsidRPr="00CD523B" w:rsidTr="00E26B63">
        <w:trPr>
          <w:trHeight w:val="70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2 02 35082 04 0000 150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CD523B">
              <w:rPr>
                <w:i/>
                <w:iCs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21 368,4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22 223,1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22 223,1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2 02 35084 00 0000 150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49 462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8 748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9 097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2 02 35084 04 0000 150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CD523B">
              <w:rPr>
                <w:i/>
                <w:iCs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49 462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8 748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9 097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2 02 35118 00 0000 150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257,3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257,3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257,3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2 02 35118 04 0000 150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257,3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257,3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257,3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CD523B">
              <w:rPr>
                <w:rFonts w:ascii="Calibri" w:hAnsi="Calibri"/>
                <w:color w:val="000000"/>
              </w:rPr>
              <w:t>2 02 35120 00 0000 151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CD523B">
              <w:lastRenderedPageBreak/>
              <w:t>юрисдикции 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lastRenderedPageBreak/>
              <w:t>20,2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21,7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CD523B">
              <w:rPr>
                <w:rFonts w:ascii="Calibri" w:hAnsi="Calibri"/>
                <w:color w:val="000000"/>
              </w:rPr>
              <w:lastRenderedPageBreak/>
              <w:t>2 02 35120 04 0000 151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21,7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2 02 35135 00 0000 150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8 805,2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1 257,9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2 515,8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2 02 35135 04 0000 150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N 5-ФЗ "0 ветеранах"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8 805,2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1 257,9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2 515,8  </w:t>
            </w:r>
          </w:p>
        </w:tc>
      </w:tr>
      <w:tr w:rsidR="00CD523B" w:rsidRPr="00CD523B" w:rsidTr="00E26B63">
        <w:trPr>
          <w:trHeight w:val="120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2 02 35137 00 0000 150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378,1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419,8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445,7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2 02 35137 04 0000 150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378,1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419,8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445,7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2 02 35220 00 0000 150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11 798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12 272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12 762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2 02 35220 04 0000 150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11 798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12 272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12 762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2 02 35250 00 0000 150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54 047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54 047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54 047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2 02 35250 04 0000 150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54 047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54 047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54 047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2 02 35260 00 0000 150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1 500</w:t>
            </w:r>
          </w:p>
        </w:tc>
      </w:tr>
      <w:tr w:rsidR="00CD523B" w:rsidRPr="00CD523B" w:rsidTr="00E26B63">
        <w:trPr>
          <w:trHeight w:val="1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2 02 35260 04 0000 150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1 500</w:t>
            </w:r>
          </w:p>
        </w:tc>
      </w:tr>
      <w:tr w:rsidR="00CD523B" w:rsidRPr="00CD523B" w:rsidTr="00E26B63">
        <w:trPr>
          <w:trHeight w:val="306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2 02 35270 00 0000 150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1 859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1 938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2 012</w:t>
            </w:r>
          </w:p>
        </w:tc>
      </w:tr>
      <w:tr w:rsidR="00CD523B" w:rsidRPr="00CD523B" w:rsidTr="00E26B63">
        <w:trPr>
          <w:trHeight w:val="564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2 02 35270 04 0000 150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1 859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1 938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2 012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2 02 35280 00 0000 150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30</w:t>
            </w:r>
          </w:p>
        </w:tc>
      </w:tr>
      <w:tr w:rsidR="00CD523B" w:rsidRPr="00CD523B" w:rsidTr="00E26B63">
        <w:trPr>
          <w:trHeight w:val="88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2 02 35280 04 0000 150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 xml:space="preserve">Субвенции бюджетам городских округов на выплаты инвалидам компенсаций страховых премий по </w:t>
            </w:r>
            <w:r w:rsidRPr="00CD523B">
              <w:rPr>
                <w:i/>
                <w:iCs/>
                <w:color w:val="000000"/>
              </w:rPr>
              <w:lastRenderedPageBreak/>
              <w:t>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lastRenderedPageBreak/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30</w:t>
            </w:r>
          </w:p>
        </w:tc>
      </w:tr>
      <w:tr w:rsidR="00CD523B" w:rsidRPr="00CD523B" w:rsidTr="00E26B63">
        <w:trPr>
          <w:trHeight w:val="71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lastRenderedPageBreak/>
              <w:t>2 02 35380 00 0000 150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63 983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66 686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69 246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2 02 35380 04 0000 150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63 983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66 686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69 246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2 02 35573 00 0000 150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29 497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33 155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34 432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2 02 35573 04 0000 150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29 497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33 155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34 432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260 181,6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275 387,8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275 387,8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2 02 45156 00 0000 150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260 181,6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275 387,8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 xml:space="preserve">275 387,8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2 02 45156 04 0000 150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260 181,6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>275 387,8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D523B">
              <w:rPr>
                <w:i/>
                <w:iCs/>
              </w:rPr>
              <w:t xml:space="preserve">275 387,8  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2 07 00000 00 0000 150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275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285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295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2 07 04000 04 0000 150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295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2 07 04020 04 0000 150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</w:pPr>
            <w:r w:rsidRPr="00CD523B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45</w:t>
            </w:r>
          </w:p>
        </w:tc>
      </w:tr>
      <w:tr w:rsidR="00CD523B" w:rsidRPr="00CD523B" w:rsidTr="00E26B63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D523B">
              <w:rPr>
                <w:color w:val="000000"/>
              </w:rPr>
              <w:t>2 07 04050 04 0000 150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CD523B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</w:pPr>
            <w:r w:rsidRPr="00CD523B">
              <w:t>250</w:t>
            </w:r>
          </w:p>
        </w:tc>
      </w:tr>
      <w:tr w:rsidR="00CD523B" w:rsidRPr="00CD523B" w:rsidTr="00E26B63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D523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CD523B"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3 970 339,4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>3 469 220,8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523B" w:rsidRPr="00CD523B" w:rsidRDefault="00CD523B" w:rsidP="00CD523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D523B">
              <w:rPr>
                <w:b/>
                <w:bCs/>
              </w:rPr>
              <w:t xml:space="preserve">3 441 710,7  </w:t>
            </w:r>
          </w:p>
        </w:tc>
      </w:tr>
    </w:tbl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0571C" w:rsidRDefault="0070571C" w:rsidP="008670B0">
      <w:pPr>
        <w:jc w:val="right"/>
        <w:rPr>
          <w:i/>
          <w:sz w:val="24"/>
          <w:szCs w:val="24"/>
        </w:rPr>
      </w:pPr>
    </w:p>
    <w:p w:rsidR="00732123" w:rsidRDefault="00732123" w:rsidP="008670B0">
      <w:pPr>
        <w:jc w:val="right"/>
        <w:rPr>
          <w:i/>
          <w:sz w:val="24"/>
          <w:szCs w:val="24"/>
        </w:rPr>
      </w:pPr>
    </w:p>
    <w:p w:rsidR="008670B0" w:rsidRPr="00875DB9" w:rsidRDefault="009A2FE0" w:rsidP="008670B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5</w:t>
      </w:r>
    </w:p>
    <w:p w:rsidR="008670B0" w:rsidRPr="00875DB9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8670B0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городского о</w:t>
      </w:r>
      <w:r>
        <w:rPr>
          <w:i/>
          <w:sz w:val="24"/>
          <w:szCs w:val="24"/>
        </w:rPr>
        <w:t>круга от «</w:t>
      </w:r>
      <w:r w:rsidR="00664B8E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 xml:space="preserve">» </w:t>
      </w:r>
      <w:r w:rsidR="00664B8E">
        <w:rPr>
          <w:i/>
          <w:sz w:val="24"/>
          <w:szCs w:val="24"/>
        </w:rPr>
        <w:t xml:space="preserve">декабря </w:t>
      </w:r>
      <w:r>
        <w:rPr>
          <w:i/>
          <w:sz w:val="24"/>
          <w:szCs w:val="24"/>
        </w:rPr>
        <w:t xml:space="preserve"> 2018г № </w:t>
      </w:r>
      <w:r w:rsidR="00664B8E">
        <w:rPr>
          <w:i/>
          <w:sz w:val="24"/>
          <w:szCs w:val="24"/>
        </w:rPr>
        <w:t>54</w:t>
      </w:r>
      <w:r w:rsidRPr="00875DB9">
        <w:rPr>
          <w:i/>
          <w:sz w:val="24"/>
          <w:szCs w:val="24"/>
        </w:rPr>
        <w:t>-н</w:t>
      </w:r>
    </w:p>
    <w:p w:rsidR="006B3163" w:rsidRDefault="006B3163" w:rsidP="008670B0">
      <w:pPr>
        <w:jc w:val="right"/>
        <w:rPr>
          <w:i/>
          <w:sz w:val="24"/>
          <w:szCs w:val="24"/>
        </w:rPr>
      </w:pPr>
    </w:p>
    <w:p w:rsidR="006B3163" w:rsidRDefault="006B3163" w:rsidP="008670B0">
      <w:pPr>
        <w:jc w:val="right"/>
        <w:rPr>
          <w:b/>
          <w:sz w:val="24"/>
          <w:szCs w:val="24"/>
        </w:rPr>
      </w:pPr>
    </w:p>
    <w:p w:rsidR="006B3163" w:rsidRDefault="006B3163" w:rsidP="006B3163">
      <w:pPr>
        <w:jc w:val="center"/>
        <w:rPr>
          <w:i/>
          <w:sz w:val="24"/>
          <w:szCs w:val="24"/>
        </w:rPr>
      </w:pPr>
      <w:r w:rsidRPr="006B3163">
        <w:rPr>
          <w:b/>
          <w:bCs/>
          <w:sz w:val="26"/>
          <w:szCs w:val="26"/>
        </w:rPr>
        <w:t>Распределение бюджетных ассигнований местного бюджета по целевым статьям(муниципальным программам и непрограммным направлениям деятельности),группам и подгруппам видов классификации расходов бюджетов на 2019 год  и на плановый период 2020 и 2021</w:t>
      </w:r>
    </w:p>
    <w:p w:rsidR="006B3163" w:rsidRDefault="006B3163" w:rsidP="008670B0">
      <w:pPr>
        <w:jc w:val="right"/>
        <w:rPr>
          <w:b/>
          <w:sz w:val="24"/>
          <w:szCs w:val="24"/>
        </w:rPr>
      </w:pPr>
    </w:p>
    <w:p w:rsidR="006B3163" w:rsidRPr="0092475E" w:rsidRDefault="006B3163" w:rsidP="008670B0">
      <w:pPr>
        <w:jc w:val="right"/>
        <w:rPr>
          <w:sz w:val="24"/>
          <w:szCs w:val="24"/>
        </w:rPr>
      </w:pPr>
      <w:r w:rsidRPr="0092475E">
        <w:rPr>
          <w:sz w:val="24"/>
          <w:szCs w:val="24"/>
        </w:rPr>
        <w:t xml:space="preserve">тыс.руб.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709"/>
        <w:gridCol w:w="851"/>
        <w:gridCol w:w="708"/>
        <w:gridCol w:w="1134"/>
        <w:gridCol w:w="1276"/>
        <w:gridCol w:w="1276"/>
      </w:tblGrid>
      <w:tr w:rsidR="00867F99" w:rsidRPr="00867F99" w:rsidTr="009640F2">
        <w:trPr>
          <w:trHeight w:val="1114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Муниципальная программа</w:t>
            </w:r>
          </w:p>
        </w:tc>
        <w:tc>
          <w:tcPr>
            <w:tcW w:w="708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 xml:space="preserve">Основное мероприятие </w:t>
            </w:r>
          </w:p>
        </w:tc>
        <w:tc>
          <w:tcPr>
            <w:tcW w:w="851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Мероприятие</w:t>
            </w:r>
          </w:p>
        </w:tc>
        <w:tc>
          <w:tcPr>
            <w:tcW w:w="708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Вид расходов</w:t>
            </w:r>
          </w:p>
        </w:tc>
        <w:tc>
          <w:tcPr>
            <w:tcW w:w="1134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2021 год</w:t>
            </w:r>
          </w:p>
        </w:tc>
      </w:tr>
      <w:tr w:rsidR="00867F99" w:rsidRPr="00867F99" w:rsidTr="009640F2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67F99">
              <w:rPr>
                <w:b/>
                <w:bCs/>
              </w:rPr>
              <w:t>Муниципальная программа Киселевского городского округа «Повышение качества оказываемых услуг на территории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21 484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21 368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21 368</w:t>
            </w:r>
          </w:p>
        </w:tc>
      </w:tr>
      <w:tr w:rsidR="00867F99" w:rsidRPr="00867F99" w:rsidTr="009640F2">
        <w:trPr>
          <w:trHeight w:val="76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"Повышение качества предоставления муниципальных услуг в сфере архивного дела на территории Киселевского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7 020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6 975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6 963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6 963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6 975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6 963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6 963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Осуществление функций по хранению, комплектованию, учету и использованию документов Архивного фонда Кемеровской области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79050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57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79050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"Повышение качества предоставления  государственных и муниципальных услуг"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14 452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14 348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14 348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14 452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14 348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14 348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14 452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14 348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14 348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67F99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1 459 951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1 448 630,4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1 447 475,4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«Дошкольное образование"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535 106,0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537 719,0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533 419,0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234 047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236 660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232 360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139 285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143 098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136 798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94 762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93 562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95 562</w:t>
            </w:r>
          </w:p>
        </w:tc>
      </w:tr>
      <w:tr w:rsidR="00867F99" w:rsidRPr="00867F99" w:rsidTr="009640F2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297 333,0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297 333,0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297 333,0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171 575,8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171 575,8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171 575,8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125 757,2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125 757,2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125 757,2</w:t>
            </w:r>
          </w:p>
        </w:tc>
      </w:tr>
      <w:tr w:rsidR="00867F99" w:rsidRPr="00867F99" w:rsidTr="009640F2">
        <w:trPr>
          <w:trHeight w:val="134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Компенсация части платы за присмотр и уход, взимаемой с родителей </w:t>
            </w:r>
            <w:r w:rsidRPr="00867F99">
              <w:lastRenderedPageBreak/>
              <w:t>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1 276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9640F2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>Социальные</w:t>
            </w:r>
            <w:r w:rsidR="00867F99" w:rsidRPr="00867F99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1 276</w:t>
            </w:r>
          </w:p>
        </w:tc>
      </w:tr>
      <w:tr w:rsidR="00867F99" w:rsidRPr="00867F99" w:rsidTr="009640F2">
        <w:trPr>
          <w:trHeight w:val="127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Ежемесячные 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2 450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2 450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"Общее образование"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675 913,7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665 980,1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668 985,1</w:t>
            </w:r>
          </w:p>
        </w:tc>
      </w:tr>
      <w:tr w:rsidR="00867F99" w:rsidRPr="00867F99" w:rsidTr="009640F2">
        <w:trPr>
          <w:trHeight w:val="261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134 369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124 369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127 369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134 369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124 369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127 369</w:t>
            </w:r>
          </w:p>
        </w:tc>
      </w:tr>
      <w:tr w:rsidR="00867F99" w:rsidRPr="00867F99" w:rsidTr="009640F2">
        <w:trPr>
          <w:trHeight w:val="43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2 416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2 395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2 395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2 395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Обеспечение деятельности учреждений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3 212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3 297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3 307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1 785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1 880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1 427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1 427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1 427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79 454,6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79 454,6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79 454,6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61 747,9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61 747,9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61 747,9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17 706,7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17 706,7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17 706,7</w:t>
            </w:r>
          </w:p>
        </w:tc>
      </w:tr>
      <w:tr w:rsidR="00867F99" w:rsidRPr="00867F99" w:rsidTr="009640F2">
        <w:trPr>
          <w:trHeight w:val="127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453 014,5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453 014,5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453 014,5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26 204,7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26 204,7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26 204,7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199,3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426 610,5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426 610,5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426 610,5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 образовательной </w:t>
            </w:r>
            <w:r w:rsidRPr="00867F99">
              <w:lastRenderedPageBreak/>
              <w:t xml:space="preserve">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3 020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3 020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71930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427,6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404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71930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71930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407,6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384</w:t>
            </w:r>
          </w:p>
        </w:tc>
      </w:tr>
      <w:tr w:rsidR="00867F99" w:rsidRPr="00867F99" w:rsidTr="009640F2">
        <w:trPr>
          <w:trHeight w:val="30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"Дополнительное образование"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171 948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167 948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167 948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171 834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167 834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167 834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157 570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153 570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153 570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14 264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14 264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14 264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71930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114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71930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103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71930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"Отдых и оздоровление детей"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20 333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20 333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20 333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10 328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10 328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10 328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10 328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10 328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10 328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5 455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5 455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5 455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126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5 329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5 329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5 329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S1940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4 550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S1940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20,8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S1940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4 469,2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4 469,2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4 469,2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S1940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"Социальные гарантии в системе образования"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56 650,3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56 650,3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56 790,3</w:t>
            </w:r>
          </w:p>
        </w:tc>
      </w:tr>
      <w:tr w:rsidR="00867F99" w:rsidRPr="00867F99" w:rsidTr="009640F2">
        <w:trPr>
          <w:trHeight w:val="58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52600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1 500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52600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1 500</w:t>
            </w:r>
          </w:p>
        </w:tc>
      </w:tr>
      <w:tr w:rsidR="00867F99" w:rsidRPr="00867F99" w:rsidTr="009640F2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1 043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1 043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2 367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2 367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2 367</w:t>
            </w:r>
          </w:p>
        </w:tc>
      </w:tr>
      <w:tr w:rsidR="00867F99" w:rsidRPr="00867F99" w:rsidTr="009640F2">
        <w:trPr>
          <w:trHeight w:val="36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9640F2" w:rsidP="00867F99">
            <w:pPr>
              <w:widowControl/>
              <w:autoSpaceDE/>
              <w:autoSpaceDN/>
              <w:adjustRightInd/>
            </w:pPr>
            <w:r>
              <w:t xml:space="preserve">Социальные </w:t>
            </w:r>
            <w:r w:rsidR="00867F99" w:rsidRPr="00867F99">
              <w:t xml:space="preserve"> выплаты гражданам, </w:t>
            </w:r>
            <w:r w:rsidR="00867F99" w:rsidRPr="00867F99">
              <w:lastRenderedPageBreak/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8,9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2 358,1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2 358,1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2 358,1</w:t>
            </w:r>
          </w:p>
        </w:tc>
      </w:tr>
      <w:tr w:rsidR="00867F99" w:rsidRPr="00867F99" w:rsidTr="009640F2">
        <w:trPr>
          <w:trHeight w:val="8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216</w:t>
            </w:r>
          </w:p>
        </w:tc>
      </w:tr>
      <w:tr w:rsidR="00867F99" w:rsidRPr="00867F99" w:rsidTr="009640F2">
        <w:trPr>
          <w:trHeight w:val="52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9640F2" w:rsidP="00867F99">
            <w:pPr>
              <w:widowControl/>
              <w:autoSpaceDE/>
              <w:autoSpaceDN/>
              <w:adjustRightInd/>
            </w:pPr>
            <w:r w:rsidRPr="00867F99">
              <w:t>Социальные</w:t>
            </w:r>
            <w:r w:rsidR="00867F99" w:rsidRPr="00867F99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216</w:t>
            </w:r>
          </w:p>
        </w:tc>
      </w:tr>
      <w:tr w:rsidR="00867F99" w:rsidRPr="00867F99" w:rsidTr="009640F2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760</w:t>
            </w:r>
          </w:p>
        </w:tc>
      </w:tr>
      <w:tr w:rsidR="00867F99" w:rsidRPr="00867F99" w:rsidTr="009640F2">
        <w:trPr>
          <w:trHeight w:val="37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9640F2" w:rsidP="00867F99">
            <w:pPr>
              <w:widowControl/>
              <w:autoSpaceDE/>
              <w:autoSpaceDN/>
              <w:adjustRightInd/>
            </w:pPr>
            <w:r w:rsidRPr="00867F99">
              <w:t>Социальные</w:t>
            </w:r>
            <w:r w:rsidR="00867F99" w:rsidRPr="00867F99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760</w:t>
            </w:r>
          </w:p>
        </w:tc>
      </w:tr>
      <w:tr w:rsidR="00867F99" w:rsidRPr="00867F99" w:rsidTr="009640F2">
        <w:trPr>
          <w:trHeight w:val="204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4 776,7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4 776,7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4 776,7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4 332,2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4 332,2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4 332,2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442,1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442,1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442,1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2,4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73050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777,6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777,6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777,6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73050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777,6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777,6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777,6</w:t>
            </w:r>
          </w:p>
        </w:tc>
      </w:tr>
      <w:tr w:rsidR="00867F99" w:rsidRPr="00867F99" w:rsidTr="009640F2">
        <w:trPr>
          <w:trHeight w:val="183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45 300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45 300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45 300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36 700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36 700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36 700</w:t>
            </w:r>
          </w:p>
        </w:tc>
      </w:tr>
      <w:tr w:rsidR="00867F99" w:rsidRPr="00867F99" w:rsidTr="00031877">
        <w:trPr>
          <w:trHeight w:val="134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9640F2" w:rsidP="00867F99">
            <w:pPr>
              <w:widowControl/>
              <w:autoSpaceDE/>
              <w:autoSpaceDN/>
              <w:adjustRightInd/>
            </w:pPr>
            <w:r w:rsidRPr="00867F99">
              <w:t>Социальные</w:t>
            </w:r>
            <w:r w:rsidR="00867F99" w:rsidRPr="00867F99">
              <w:t xml:space="preserve"> выплаты гражданам, кроме публичных нормативных социальных </w:t>
            </w:r>
            <w:r w:rsidR="00867F99" w:rsidRPr="00867F99">
              <w:lastRenderedPageBreak/>
              <w:t>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8 600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</w:t>
            </w:r>
          </w:p>
        </w:tc>
      </w:tr>
      <w:tr w:rsidR="00867F99" w:rsidRPr="00867F99" w:rsidTr="009640F2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67F99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95 042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93 978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93 978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46 721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45 657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45 657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42 622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41 558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41 558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42 622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41 558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41 558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Мероприятия в сфере культуры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1 009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1 009</w:t>
            </w:r>
          </w:p>
        </w:tc>
      </w:tr>
      <w:tr w:rsidR="00867F99" w:rsidRPr="00867F99" w:rsidTr="009640F2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3 090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3 090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«Сохранение и развитие музейного дела»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2 646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2 646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2 646</w:t>
            </w:r>
          </w:p>
        </w:tc>
      </w:tr>
      <w:tr w:rsidR="00867F99" w:rsidRPr="00867F99" w:rsidTr="009640F2">
        <w:trPr>
          <w:trHeight w:val="30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2 521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2 521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2 521</w:t>
            </w:r>
          </w:p>
        </w:tc>
      </w:tr>
      <w:tr w:rsidR="00867F99" w:rsidRPr="00867F99" w:rsidTr="009640F2">
        <w:trPr>
          <w:trHeight w:val="34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1 974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1 974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1 974</w:t>
            </w:r>
          </w:p>
        </w:tc>
      </w:tr>
      <w:tr w:rsidR="00867F99" w:rsidRPr="00867F99" w:rsidTr="009640F2">
        <w:trPr>
          <w:trHeight w:val="58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537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</w:t>
            </w:r>
          </w:p>
        </w:tc>
      </w:tr>
      <w:tr w:rsidR="00867F99" w:rsidRPr="00867F99" w:rsidTr="009640F2">
        <w:trPr>
          <w:trHeight w:val="58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«Библиотечное дело»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32 098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32 098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32 098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30 205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30 205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30 205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30 205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30 205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30 205</w:t>
            </w:r>
          </w:p>
        </w:tc>
      </w:tr>
      <w:tr w:rsidR="00867F99" w:rsidRPr="00867F99" w:rsidTr="009640F2">
        <w:trPr>
          <w:trHeight w:val="58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1 893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1 893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1 893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1 893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1 893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1 893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13 577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13 577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13 577</w:t>
            </w:r>
          </w:p>
        </w:tc>
      </w:tr>
      <w:tr w:rsidR="00867F99" w:rsidRPr="00867F99" w:rsidTr="00031877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(оказание </w:t>
            </w:r>
            <w:r w:rsidRPr="00867F99">
              <w:lastRenderedPageBreak/>
              <w:t xml:space="preserve">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13 577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13 577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13 577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13 577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13 577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13 577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67F99">
              <w:rPr>
                <w:b/>
                <w:bCs/>
              </w:rPr>
              <w:t>Муниципальная программа Киселевского городского округа «Развитие жилищного строительства и социальной инфраструктуры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745 056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444 908,1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392 035,4</w:t>
            </w:r>
          </w:p>
        </w:tc>
      </w:tr>
      <w:tr w:rsidR="00867F99" w:rsidRPr="00867F99" w:rsidTr="009640F2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388 042,5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100 277,6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46 147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30 000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30 000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both"/>
            </w:pPr>
            <w:r w:rsidRPr="00867F99">
              <w:t xml:space="preserve">Развитие жилищно-коммунальной инфраструктуры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52 537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33 747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16 147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10 900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3 747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3 400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41 637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12 747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>Создание дополнительных мест в системе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49 487,9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49 487,9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>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P2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280 017,6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56 530,6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9640F2">
        <w:trPr>
          <w:trHeight w:val="102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P2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130 017,6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P2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130 017,6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9640F2">
        <w:trPr>
          <w:trHeight w:val="102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P2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52320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56 530,6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P2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52320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56 530,6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both"/>
            </w:pPr>
            <w:r w:rsidRPr="00867F99">
              <w:t xml:space="preserve">Подпрограмма "Обеспечение жильем отдельных категорий граждан"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347 559,5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335 646,5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336 904,4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both"/>
            </w:pPr>
            <w:r w:rsidRPr="00867F99">
              <w:t xml:space="preserve">Обеспечение жильем отдельных категорий граждан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5 500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5 500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both"/>
            </w:pPr>
            <w:r w:rsidRPr="00867F99">
              <w:t xml:space="preserve">Осуществление полномочий по обеспечению жильем отдельных категорий граждан, установленных Федеральным законом от 12 января 1995года № 5-ФЗ «О ветеранах»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51350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8 805,2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1 257,9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2 515,8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51350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8 805,2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1 257,9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2 515,8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both"/>
            </w:pPr>
            <w:r w:rsidRPr="00867F99">
              <w:t xml:space="preserve">Реализация программ местного развития и обеспечение занятости для шахтерских городов и поселков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51560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260 181,6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275 387,8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275 387,8</w:t>
            </w:r>
          </w:p>
        </w:tc>
      </w:tr>
      <w:tr w:rsidR="00867F99" w:rsidRPr="00867F99" w:rsidTr="00031877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both"/>
            </w:pPr>
            <w:r w:rsidRPr="00867F99">
              <w:t xml:space="preserve">Социальные выплаты гражданам, кроме </w:t>
            </w:r>
            <w:r w:rsidRPr="00867F99">
              <w:lastRenderedPageBreak/>
              <w:t>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51560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260 181,6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275 387,8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275 387,8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both"/>
            </w:pPr>
            <w:r w:rsidRPr="00867F99">
              <w:lastRenderedPageBreak/>
              <w:t xml:space="preserve">Обеспечение жильем социальных категорий граждан, установленных </w:t>
            </w:r>
            <w:r w:rsidR="009640F2" w:rsidRPr="00867F99">
              <w:t>законодательством</w:t>
            </w:r>
            <w:r w:rsidRPr="00867F99">
              <w:t xml:space="preserve">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2 324,4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2 840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2 840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both"/>
            </w:pPr>
            <w:r w:rsidRPr="00867F9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2 324,4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2 840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2 840</w:t>
            </w:r>
          </w:p>
        </w:tc>
      </w:tr>
      <w:tr w:rsidR="00867F99" w:rsidRPr="00867F99" w:rsidTr="009640F2">
        <w:trPr>
          <w:trHeight w:val="495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both"/>
            </w:pPr>
            <w:r w:rsidRPr="00867F99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49 879,9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27 437,7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27 437,7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49 879,9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27 437,7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27 437,7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both"/>
            </w:pPr>
            <w:r w:rsidRPr="00867F99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7F99">
              <w:rPr>
                <w:sz w:val="18"/>
                <w:szCs w:val="18"/>
              </w:rPr>
              <w:t>L4970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1 000</w:t>
            </w:r>
          </w:p>
        </w:tc>
      </w:tr>
      <w:tr w:rsidR="00867F99" w:rsidRPr="00867F99" w:rsidTr="009640F2">
        <w:trPr>
          <w:trHeight w:val="45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both"/>
            </w:pPr>
            <w:r w:rsidRPr="00867F9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7F99">
              <w:rPr>
                <w:sz w:val="18"/>
                <w:szCs w:val="18"/>
              </w:rPr>
              <w:t>L4970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1 000</w:t>
            </w:r>
          </w:p>
        </w:tc>
      </w:tr>
      <w:tr w:rsidR="00867F99" w:rsidRPr="00867F99" w:rsidTr="009640F2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both"/>
            </w:pPr>
            <w:r w:rsidRPr="00867F99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R0820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21 368,4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22 223,1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22 223,1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R0820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21 368,4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22 223,1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22 223,1</w:t>
            </w:r>
          </w:p>
        </w:tc>
      </w:tr>
      <w:tr w:rsidR="00867F99" w:rsidRPr="00867F99" w:rsidTr="009640F2">
        <w:trPr>
          <w:trHeight w:val="30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9 454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8 984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8 984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4 483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4 113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3 276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814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23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4 971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4 871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4 871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4 547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4 527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4 527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344</w:t>
            </w:r>
          </w:p>
        </w:tc>
      </w:tr>
      <w:tr w:rsidR="00867F99" w:rsidRPr="00867F99" w:rsidTr="009640F2">
        <w:trPr>
          <w:trHeight w:val="870"/>
        </w:trPr>
        <w:tc>
          <w:tcPr>
            <w:tcW w:w="3686" w:type="dxa"/>
            <w:shd w:val="clear" w:color="000000" w:fill="FFFFFF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67F99">
              <w:rPr>
                <w:b/>
                <w:bCs/>
              </w:rPr>
              <w:t xml:space="preserve">Муниципальная программа Киселевского городского округа «Жилищно-коммунальный и  дорожный комплекс,  благоустройство,  энергосбережение и повышение энергоэффективности экономики"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751 907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591 181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568 994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473 758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395 748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380 648</w:t>
            </w:r>
          </w:p>
        </w:tc>
      </w:tr>
      <w:tr w:rsidR="00867F99" w:rsidRPr="00867F99" w:rsidTr="009640F2">
        <w:trPr>
          <w:trHeight w:val="61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5 271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5 271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3 271</w:t>
            </w:r>
          </w:p>
        </w:tc>
      </w:tr>
      <w:tr w:rsidR="00867F99" w:rsidRPr="00867F99" w:rsidTr="00031877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Иные закупки товаров, работ и услуг для обеспечения государственных </w:t>
            </w:r>
            <w:r w:rsidRPr="00867F99"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4 171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4 171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2 171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1 100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Компенсация выпадающих доходов по тарифам, не обеспечивающим возмещение издержек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468 487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390 477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377 377</w:t>
            </w:r>
          </w:p>
        </w:tc>
      </w:tr>
      <w:tr w:rsidR="00867F99" w:rsidRPr="00867F99" w:rsidTr="009640F2">
        <w:trPr>
          <w:trHeight w:val="72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468 487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390 477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377 377</w:t>
            </w:r>
          </w:p>
        </w:tc>
      </w:tr>
      <w:tr w:rsidR="00867F99" w:rsidRPr="00867F99" w:rsidTr="009640F2">
        <w:trPr>
          <w:trHeight w:val="37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Подпрограмма «Благоустройство городского окр</w:t>
            </w:r>
            <w:r w:rsidR="009640F2">
              <w:t>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83 444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75 141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72 841</w:t>
            </w:r>
          </w:p>
        </w:tc>
      </w:tr>
      <w:tr w:rsidR="00867F99" w:rsidRPr="00867F99" w:rsidTr="009640F2">
        <w:trPr>
          <w:trHeight w:val="323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5 384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5 375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5 375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4 949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4 949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4 949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423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Уличное освещение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24 026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17 700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17 700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24 026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17 700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17 700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Озеленение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10220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32 641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25 236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25 236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10220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32 641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25 236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25 236</w:t>
            </w:r>
          </w:p>
        </w:tc>
      </w:tr>
      <w:tr w:rsidR="00867F99" w:rsidRPr="00867F99" w:rsidTr="009640F2">
        <w:trPr>
          <w:trHeight w:val="27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7 425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5 500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7 425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5 500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 Прочие мероприятия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12 968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21 330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18 930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8 358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5 680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5 680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3 710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11 600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1 650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S3420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S3420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«Дорожное хозяйство»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194 200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119 787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115 000</w:t>
            </w:r>
          </w:p>
        </w:tc>
      </w:tr>
      <w:tr w:rsidR="00867F99" w:rsidRPr="00867F99" w:rsidTr="009640F2">
        <w:trPr>
          <w:trHeight w:val="117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Строительство, реконструкция, капитальный ремонт и текущее содержание автомобильных дорог муниципального значения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194 200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119 787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115 000</w:t>
            </w:r>
          </w:p>
        </w:tc>
      </w:tr>
      <w:tr w:rsidR="00867F99" w:rsidRPr="00867F99" w:rsidTr="00031877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Иные закупки товаров, работ и услуг </w:t>
            </w:r>
            <w:r w:rsidRPr="00867F99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194 200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119 787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115 000</w:t>
            </w:r>
          </w:p>
        </w:tc>
      </w:tr>
      <w:tr w:rsidR="00867F99" w:rsidRPr="00867F99" w:rsidTr="009640F2">
        <w:trPr>
          <w:trHeight w:val="60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 xml:space="preserve">Подпрограмма «Энергосбережение и повышение энергоэффективности экономики»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Повышение тепловой защиты зданий в бюджетных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500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500</w:t>
            </w:r>
          </w:p>
        </w:tc>
      </w:tr>
      <w:tr w:rsidR="00867F99" w:rsidRPr="00867F99" w:rsidTr="009640F2">
        <w:trPr>
          <w:trHeight w:val="492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Мероприятия в области энергосбережения и повышения энергоэффективности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</w:tr>
      <w:tr w:rsidR="00867F99" w:rsidRPr="00867F99" w:rsidTr="009640F2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67F99">
              <w:rPr>
                <w:b/>
                <w:bCs/>
              </w:rPr>
              <w:t>Муниципальная программа Киселевского городского округа «Реализация молодежной политики, развитие физической культуры и спорта на территории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70 303,2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63 954,2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63 954,2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"Реализация молодежной политики на территории Киселевского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1 136,2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1 136,2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1 136,2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Реализация мер в области молодежной политики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767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397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70490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335,2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335,2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335,2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70490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335,2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335,2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335,2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S0490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34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S0490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34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"Физическая культура и спорт"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69 167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62 818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62 818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64 967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61 418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61 418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2 440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355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32 105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32 174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32 174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30 067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26 449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26 449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Организация и проведение спортивных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1 400</w:t>
            </w:r>
          </w:p>
        </w:tc>
      </w:tr>
      <w:tr w:rsidR="00867F99" w:rsidRPr="00867F99" w:rsidTr="009640F2">
        <w:trPr>
          <w:trHeight w:val="31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300</w:t>
            </w:r>
          </w:p>
        </w:tc>
      </w:tr>
      <w:tr w:rsidR="00867F99" w:rsidRPr="00867F99" w:rsidTr="009640F2">
        <w:trPr>
          <w:trHeight w:val="52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200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>Федеральный проект «Спорт - норма жизни»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P5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031877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 xml:space="preserve">Государственная поддержка спортивных организаций, осуществляющих подготовку спортивного резерва для сборных </w:t>
            </w:r>
            <w:r w:rsidRPr="00867F99">
              <w:rPr>
                <w:color w:val="000000"/>
              </w:rPr>
              <w:lastRenderedPageBreak/>
              <w:t>команд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lastRenderedPageBreak/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P5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50810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P5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9640F2">
        <w:trPr>
          <w:trHeight w:val="61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67F99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657 648,7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623 875,4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629 098,3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Подпрограмма «Меры социальной поддержки отдельных категорий граждан»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508 417,5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474 585,2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479 372,1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Доплаты к пенсиям, дополнительное пенсионное обеспечение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2 955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2 955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3 024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2 940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2 940</w:t>
            </w:r>
          </w:p>
        </w:tc>
      </w:tr>
      <w:tr w:rsidR="00867F99" w:rsidRPr="00867F99" w:rsidTr="009640F2">
        <w:trPr>
          <w:trHeight w:val="102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0,3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49,7</w:t>
            </w:r>
          </w:p>
        </w:tc>
      </w:tr>
      <w:tr w:rsidR="00867F99" w:rsidRPr="00867F99" w:rsidTr="009640F2">
        <w:trPr>
          <w:trHeight w:val="106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0,1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9,9</w:t>
            </w:r>
          </w:p>
        </w:tc>
      </w:tr>
      <w:tr w:rsidR="00867F99" w:rsidRPr="00867F99" w:rsidTr="009640F2">
        <w:trPr>
          <w:trHeight w:val="127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0,2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39,8</w:t>
            </w:r>
          </w:p>
        </w:tc>
      </w:tr>
      <w:tr w:rsidR="00867F99" w:rsidRPr="00867F99" w:rsidTr="009640F2">
        <w:trPr>
          <w:trHeight w:val="79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51370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378,1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445,7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51370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2,5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</w:t>
            </w:r>
            <w:r w:rsidRPr="00867F99">
              <w:lastRenderedPageBreak/>
              <w:t xml:space="preserve">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51370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376,2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443,2</w:t>
            </w:r>
          </w:p>
        </w:tc>
      </w:tr>
      <w:tr w:rsidR="00867F99" w:rsidRPr="00867F99" w:rsidTr="009640F2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>Осуществление полномочия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11 798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12 272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12 762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415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11 363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11 847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12 347</w:t>
            </w:r>
          </w:p>
        </w:tc>
      </w:tr>
      <w:tr w:rsidR="00867F99" w:rsidRPr="00867F99" w:rsidTr="009640F2">
        <w:trPr>
          <w:trHeight w:val="36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52500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54 047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54 047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54 047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52500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429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52500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53 618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53 618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53 618</w:t>
            </w:r>
          </w:p>
        </w:tc>
      </w:tr>
      <w:tr w:rsidR="00867F99" w:rsidRPr="00867F99" w:rsidTr="009640F2">
        <w:trPr>
          <w:trHeight w:val="133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52700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1 859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1 938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2 012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52700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1 859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1 938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2 012</w:t>
            </w:r>
          </w:p>
        </w:tc>
      </w:tr>
      <w:tr w:rsidR="00867F99" w:rsidRPr="00867F99" w:rsidTr="009640F2">
        <w:trPr>
          <w:trHeight w:val="139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52800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</w:t>
            </w:r>
          </w:p>
        </w:tc>
      </w:tr>
      <w:tr w:rsidR="00867F99" w:rsidRPr="00867F99" w:rsidTr="009640F2">
        <w:trPr>
          <w:trHeight w:val="5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52800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0,2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52800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29,8</w:t>
            </w:r>
          </w:p>
        </w:tc>
      </w:tr>
      <w:tr w:rsidR="00867F99" w:rsidRPr="00867F99" w:rsidTr="009640F2">
        <w:trPr>
          <w:trHeight w:val="178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53800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63 983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66 686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69 246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53800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63 983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66 686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69 246</w:t>
            </w:r>
          </w:p>
        </w:tc>
      </w:tr>
      <w:tr w:rsidR="00867F99" w:rsidRPr="00867F99" w:rsidTr="00031877">
        <w:trPr>
          <w:trHeight w:val="276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мер социальной поддержки ветеранов труда в соответствии с Законом Кемеровской </w:t>
            </w:r>
            <w:r w:rsidRPr="00867F99">
              <w:lastRenderedPageBreak/>
              <w:t>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37 927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37 927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37 927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260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33 277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33 277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33 167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4 500</w:t>
            </w:r>
          </w:p>
        </w:tc>
      </w:tr>
      <w:tr w:rsidR="00867F99" w:rsidRPr="00867F99" w:rsidTr="009640F2">
        <w:trPr>
          <w:trHeight w:val="183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1 619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1 619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1 619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19,0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1 538,7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1 538,7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1 550,0</w:t>
            </w:r>
          </w:p>
        </w:tc>
      </w:tr>
      <w:tr w:rsidR="00867F99" w:rsidRPr="00867F99" w:rsidTr="009640F2">
        <w:trPr>
          <w:trHeight w:val="30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</w:t>
            </w:r>
          </w:p>
        </w:tc>
      </w:tr>
      <w:tr w:rsidR="00867F99" w:rsidRPr="00867F99" w:rsidTr="009640F2">
        <w:trPr>
          <w:trHeight w:val="136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7 302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7 302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7 302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6 231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1 010</w:t>
            </w:r>
          </w:p>
        </w:tc>
      </w:tr>
      <w:tr w:rsidR="00867F99" w:rsidRPr="00867F99" w:rsidTr="00031877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</w:t>
            </w:r>
            <w:r w:rsidRPr="00867F99">
              <w:lastRenderedPageBreak/>
              <w:t xml:space="preserve">многодетных матерей»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967,1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967,1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967,1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922,1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922,1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922,1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40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8,2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0,1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8,1</w:t>
            </w:r>
          </w:p>
        </w:tc>
      </w:tr>
      <w:tr w:rsidR="00867F99" w:rsidRPr="00867F99" w:rsidTr="009640F2">
        <w:trPr>
          <w:trHeight w:val="8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401,1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401,1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401,1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3,5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332,6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332,6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332,6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65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Предоставление гражданам субсидий на оплату жилого помещения и коммунальных услуг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28 541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28 541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28 541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174,5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174,5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180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28 366,5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28 366,5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28 361</w:t>
            </w:r>
          </w:p>
        </w:tc>
      </w:tr>
      <w:tr w:rsidR="00867F99" w:rsidRPr="00867F99" w:rsidTr="009640F2">
        <w:trPr>
          <w:trHeight w:val="204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</w:t>
            </w:r>
          </w:p>
        </w:tc>
      </w:tr>
      <w:tr w:rsidR="00867F99" w:rsidRPr="00867F99" w:rsidTr="00031877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Ежемесячная денежная выплата </w:t>
            </w:r>
            <w:r w:rsidRPr="00867F99">
              <w:lastRenderedPageBreak/>
              <w:t>,назначаемая в случае рождения третьего ребенка или последующих детей 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268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268</w:t>
            </w:r>
          </w:p>
        </w:tc>
      </w:tr>
      <w:tr w:rsidR="00867F99" w:rsidRPr="00867F99" w:rsidTr="009640F2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28 284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28 284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28 284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260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28 014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28 024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28 024</w:t>
            </w:r>
          </w:p>
        </w:tc>
      </w:tr>
      <w:tr w:rsidR="00867F99" w:rsidRPr="00867F99" w:rsidTr="009640F2">
        <w:trPr>
          <w:trHeight w:val="82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Пособие на ребенка в соответствии с Законом Кемеровской области от 18 ноября 2004 года № 75-ОЗ «О  размере, порядке назначения и выплаты пособия на ребенка»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25 786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25 786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25 786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25 786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25 786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25 786</w:t>
            </w:r>
          </w:p>
        </w:tc>
      </w:tr>
      <w:tr w:rsidR="00867F99" w:rsidRPr="00867F99" w:rsidTr="009640F2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86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0,8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85,2</w:t>
            </w:r>
          </w:p>
        </w:tc>
      </w:tr>
      <w:tr w:rsidR="00867F99" w:rsidRPr="00867F99" w:rsidTr="009640F2">
        <w:trPr>
          <w:trHeight w:val="127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669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3,4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665,6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665,6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665,6</w:t>
            </w:r>
          </w:p>
        </w:tc>
      </w:tr>
      <w:tr w:rsidR="00867F99" w:rsidRPr="00867F99" w:rsidTr="009640F2">
        <w:trPr>
          <w:trHeight w:val="8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328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4,6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323,4</w:t>
            </w:r>
          </w:p>
        </w:tc>
      </w:tr>
      <w:tr w:rsidR="00867F99" w:rsidRPr="00867F99" w:rsidTr="00031877">
        <w:trPr>
          <w:trHeight w:val="276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Меры социальной  поддержки по оплате жилых помещений и (или) </w:t>
            </w:r>
            <w:r w:rsidRPr="00867F99">
              <w:lastRenderedPageBreak/>
              <w:t>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 и (или) коммунальных услуг»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127 722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127 722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127 722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880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126 852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126 847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126 842</w:t>
            </w:r>
          </w:p>
        </w:tc>
      </w:tr>
      <w:tr w:rsidR="00867F99" w:rsidRPr="00867F99" w:rsidTr="009640F2">
        <w:trPr>
          <w:trHeight w:val="11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1 883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1 883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1 883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185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1 702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1 702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1 698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111 407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74 351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75 977</w:t>
            </w:r>
          </w:p>
        </w:tc>
      </w:tr>
      <w:tr w:rsidR="00867F99" w:rsidRPr="00867F99" w:rsidTr="009640F2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50840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49 462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8 748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9 097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49 462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8 748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9 097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55730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29 497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33 155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34 432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55730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55730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29 347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32 955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34 182</w:t>
            </w:r>
          </w:p>
        </w:tc>
      </w:tr>
      <w:tr w:rsidR="00867F99" w:rsidRPr="00867F99" w:rsidTr="009640F2">
        <w:trPr>
          <w:trHeight w:val="8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21 202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21 202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21 202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76,5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15 425,5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15 425,5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15 425,5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22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5 678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5 678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5 678</w:t>
            </w:r>
          </w:p>
        </w:tc>
      </w:tr>
      <w:tr w:rsidR="00867F99" w:rsidRPr="00867F99" w:rsidTr="00031877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Дополнительная мера социальной </w:t>
            </w:r>
            <w:r w:rsidRPr="00867F99">
              <w:lastRenderedPageBreak/>
              <w:t>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11 246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11 246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11 246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11 246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11 246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11 246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Подпрограмма «Развитие системы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141 002,2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141 167,2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141 603,2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3 907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4 267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4 663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2 520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2 772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3 049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1 297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9 729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9 534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9 574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4 743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4 743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4 743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4 856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4 661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4 701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130</w:t>
            </w:r>
          </w:p>
        </w:tc>
      </w:tr>
      <w:tr w:rsidR="00867F99" w:rsidRPr="00867F99" w:rsidTr="009640F2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</w:tr>
      <w:tr w:rsidR="00867F99" w:rsidRPr="00867F99" w:rsidTr="009640F2">
        <w:trPr>
          <w:trHeight w:val="8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76 329,7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76 329,7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76 329,7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73 908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73 908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73 908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2 401,7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2 401,7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2 401,7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</w:t>
            </w:r>
          </w:p>
        </w:tc>
      </w:tr>
      <w:tr w:rsidR="00867F99" w:rsidRPr="00867F99" w:rsidTr="009640F2">
        <w:trPr>
          <w:trHeight w:val="102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29 736,2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29 736,2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29 736,2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26 005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26 005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26 005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3 731,2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3 731,2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3 731,2</w:t>
            </w:r>
          </w:p>
        </w:tc>
      </w:tr>
      <w:tr w:rsidR="00867F99" w:rsidRPr="00867F99" w:rsidTr="00031877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Меры социальной поддержки работников муниципальных учреждений социального обслуживания </w:t>
            </w:r>
            <w:r w:rsidRPr="00867F99">
              <w:lastRenderedPageBreak/>
              <w:t xml:space="preserve">в виде пособий и компенсации в соответствии с Законом Кемеровской области от 30октября 2007 года №132-ОЗ "О мерах социальной поддержки работников муниципальных учреждений социального обслуживания"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41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21 257,3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21 257,3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21 257,3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19 499,3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19 499,3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19 499,3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1 756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1 756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1 756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70280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8 229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8 123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3 050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3 050</w:t>
            </w:r>
          </w:p>
        </w:tc>
      </w:tr>
      <w:tr w:rsidR="00867F99" w:rsidRPr="00867F99" w:rsidTr="009640F2">
        <w:trPr>
          <w:trHeight w:val="43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мер социальной поддержки граждан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5 073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5 073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230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4 693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4 593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4 593</w:t>
            </w:r>
          </w:p>
        </w:tc>
      </w:tr>
      <w:tr w:rsidR="00867F99" w:rsidRPr="00867F99" w:rsidTr="009640F2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67F99">
              <w:rPr>
                <w:b/>
                <w:bCs/>
              </w:rPr>
              <w:t>Муниципальная программа Киселевского городского округа «Управление земельно-имущественным комплексом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12 369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12 369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12 369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10 369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10 369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10 369</w:t>
            </w:r>
          </w:p>
        </w:tc>
      </w:tr>
      <w:tr w:rsidR="00867F99" w:rsidRPr="00867F99" w:rsidTr="009640F2">
        <w:trPr>
          <w:trHeight w:val="75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6 604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6 604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6 604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5 773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5 773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5 773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831</w:t>
            </w:r>
          </w:p>
        </w:tc>
      </w:tr>
      <w:tr w:rsidR="00867F99" w:rsidRPr="00867F99" w:rsidTr="00031877">
        <w:trPr>
          <w:trHeight w:val="70"/>
        </w:trPr>
        <w:tc>
          <w:tcPr>
            <w:tcW w:w="3686" w:type="dxa"/>
            <w:shd w:val="clear" w:color="000000" w:fill="FFFFFF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 xml:space="preserve">Приобретение муниципальной  собственности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3 765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3 765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3 765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1 565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3 765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3 765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9640F2">
        <w:trPr>
          <w:trHeight w:val="37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 "Управление и распоряжение земельными ресурсами»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2 000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Мероприятия по землеустройству и землепользованию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2 000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2 000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67F99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17 291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17 251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17 133</w:t>
            </w:r>
          </w:p>
        </w:tc>
      </w:tr>
      <w:tr w:rsidR="00867F99" w:rsidRPr="00867F99" w:rsidTr="009640F2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9 216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9 189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9 189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9 216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9 189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9 189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7 527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7 527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7 527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1 677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1 650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8 075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8 062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7 944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8 075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8 062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7 944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Субсидии </w:t>
            </w:r>
            <w:r w:rsidR="009640F2" w:rsidRPr="00867F99">
              <w:t>бюджетным</w:t>
            </w:r>
            <w:r w:rsidRPr="00867F99">
              <w:t xml:space="preserve">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8 075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8 062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7 944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67F99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1 650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1 650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1 650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Организация и проведение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</w:tr>
      <w:tr w:rsidR="00867F99" w:rsidRPr="00867F99" w:rsidTr="009640F2">
        <w:trPr>
          <w:trHeight w:val="52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Субсидия на приобретение оборудования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1 150</w:t>
            </w:r>
          </w:p>
        </w:tc>
      </w:tr>
      <w:tr w:rsidR="00867F99" w:rsidRPr="00867F99" w:rsidTr="009640F2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1 150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400</w:t>
            </w:r>
          </w:p>
        </w:tc>
      </w:tr>
      <w:tr w:rsidR="00867F99" w:rsidRPr="00867F99" w:rsidTr="00031877">
        <w:trPr>
          <w:trHeight w:val="7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Субсидии некоммерческим организациям(за исключением государственных (муниципальных) </w:t>
            </w:r>
            <w:r w:rsidRPr="00867F99">
              <w:lastRenderedPageBreak/>
              <w:t>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300</w:t>
            </w:r>
          </w:p>
        </w:tc>
      </w:tr>
      <w:tr w:rsidR="00867F99" w:rsidRPr="00867F99" w:rsidTr="009640F2">
        <w:trPr>
          <w:trHeight w:val="76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67F99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37 407,6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37 407,6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67F99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55550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37 407,6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3 000</w:t>
            </w:r>
          </w:p>
        </w:tc>
      </w:tr>
      <w:tr w:rsidR="00867F99" w:rsidRPr="00867F99" w:rsidTr="009640F2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67F99">
              <w:rPr>
                <w:color w:val="000000"/>
              </w:rPr>
              <w:t>55550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37 407,6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3 000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67F99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202 005,9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191 512,7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186 913,4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60 493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60 473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60 473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31 604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31 604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31 604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832,4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812,4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812,4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28 039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28 039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28 039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18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Реализация мер в области молодежной политики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Резервный фонд  администрации Киселевского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2 500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2 500</w:t>
            </w:r>
          </w:p>
        </w:tc>
      </w:tr>
      <w:tr w:rsidR="00867F99" w:rsidRPr="00867F99" w:rsidTr="009640F2">
        <w:trPr>
          <w:trHeight w:val="34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Процентные платежи по муниципальному долгу Киселевского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11 800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11 800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8 200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11 800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11 800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8 200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92 067,3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88 407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88 407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72 367,7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72 361,7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72 361,7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19 197,6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15 543,6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15 543,6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502</w:t>
            </w:r>
          </w:p>
        </w:tc>
      </w:tr>
      <w:tr w:rsidR="00867F99" w:rsidRPr="00867F99" w:rsidTr="009640F2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Поощрение главных распорядителей 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450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450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Финансовое обеспечение наградной системы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7 934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7 928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7 928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2 755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2 755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2 755</w:t>
            </w:r>
          </w:p>
        </w:tc>
      </w:tr>
      <w:tr w:rsidR="00867F99" w:rsidRPr="00867F99" w:rsidTr="00031877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5 179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5 173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Выполнение иных обязательств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6 918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6 648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6 648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6 868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6 598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6 598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bottom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Субсидии организациям, осуществляющим деятельность по охране общественного порядка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Глава Киселевского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2 437,3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2 437,3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2 437,3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2 437,3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2 437,3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2 437,3</w:t>
            </w:r>
          </w:p>
        </w:tc>
      </w:tr>
      <w:tr w:rsidR="00867F99" w:rsidRPr="00867F99" w:rsidTr="009640F2">
        <w:trPr>
          <w:trHeight w:val="525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1 424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1 424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1 424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1 424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1 424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1 424</w:t>
            </w:r>
          </w:p>
        </w:tc>
      </w:tr>
      <w:tr w:rsidR="00867F99" w:rsidRPr="00867F99" w:rsidTr="009640F2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Депутаты (члены) Совета народных депутатов Киселевского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327</w:t>
            </w:r>
          </w:p>
        </w:tc>
      </w:tr>
      <w:tr w:rsidR="00867F99" w:rsidRPr="00867F99" w:rsidTr="009640F2">
        <w:trPr>
          <w:trHeight w:val="525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1 105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1 105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Обеспечение деятельности  муниципального казенного учреждения Киселевского городского округа «Центр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5 457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5 419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5 419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5 233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5 233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5 233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19130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186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257,3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257,3</w:t>
            </w:r>
          </w:p>
        </w:tc>
      </w:tr>
      <w:tr w:rsidR="00867F99" w:rsidRPr="00867F99" w:rsidTr="009640F2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21,7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51200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21,7</w:t>
            </w:r>
          </w:p>
        </w:tc>
      </w:tr>
      <w:tr w:rsidR="00867F99" w:rsidRPr="00867F99" w:rsidTr="00031877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Создание и функционирование </w:t>
            </w:r>
            <w:r w:rsidRPr="00867F99">
              <w:lastRenderedPageBreak/>
              <w:t xml:space="preserve">комиссий по делам несовершеннолетних и защите их прав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lastRenderedPageBreak/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71960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1 092,4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1 092,4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1 092,4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71960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1 018,4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1 018,4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1 018,4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71960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74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 xml:space="preserve">Создание и функционирование административных комиссий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79060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115</w:t>
            </w:r>
          </w:p>
        </w:tc>
      </w:tr>
      <w:tr w:rsidR="00867F99" w:rsidRPr="00867F99" w:rsidTr="009640F2">
        <w:trPr>
          <w:trHeight w:val="510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79060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115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</w:pPr>
            <w:r w:rsidRPr="00867F99"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45 000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</w:pPr>
            <w:r w:rsidRPr="00867F99">
              <w:t>85 000</w:t>
            </w:r>
          </w:p>
        </w:tc>
      </w:tr>
      <w:tr w:rsidR="00867F99" w:rsidRPr="00867F99" w:rsidTr="009640F2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67F99">
              <w:rPr>
                <w:b/>
                <w:bCs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F99" w:rsidRPr="00867F99" w:rsidRDefault="00867F99" w:rsidP="00867F9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67F99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F99" w:rsidRPr="009640F2" w:rsidRDefault="009640F2" w:rsidP="009640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4 072</w:t>
            </w:r>
            <w:r w:rsidR="00867F99" w:rsidRPr="009640F2">
              <w:rPr>
                <w:b/>
                <w:bCs/>
              </w:rPr>
              <w:t>115,4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9640F2" w:rsidRDefault="00867F99" w:rsidP="009640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40F2">
              <w:rPr>
                <w:b/>
                <w:bCs/>
              </w:rPr>
              <w:t>3 558 677,8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F99" w:rsidRPr="009640F2" w:rsidRDefault="00867F99" w:rsidP="009640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40F2">
              <w:rPr>
                <w:b/>
                <w:bCs/>
              </w:rPr>
              <w:t>3 522 968,7</w:t>
            </w:r>
          </w:p>
        </w:tc>
      </w:tr>
    </w:tbl>
    <w:p w:rsidR="009A2FE0" w:rsidRDefault="009A2FE0" w:rsidP="008670B0">
      <w:pPr>
        <w:jc w:val="right"/>
        <w:rPr>
          <w:i/>
          <w:sz w:val="24"/>
          <w:szCs w:val="24"/>
        </w:rPr>
      </w:pPr>
    </w:p>
    <w:p w:rsidR="009A2FE0" w:rsidRDefault="009A2FE0" w:rsidP="008670B0">
      <w:pPr>
        <w:jc w:val="right"/>
        <w:rPr>
          <w:i/>
          <w:sz w:val="24"/>
          <w:szCs w:val="24"/>
        </w:rPr>
      </w:pPr>
    </w:p>
    <w:p w:rsidR="009640F2" w:rsidRDefault="009640F2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8670B0" w:rsidRPr="00875DB9" w:rsidRDefault="003B0F42" w:rsidP="008670B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6</w:t>
      </w:r>
    </w:p>
    <w:p w:rsidR="008670B0" w:rsidRPr="00875DB9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8670B0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городского о</w:t>
      </w:r>
      <w:r w:rsidR="00664B8E">
        <w:rPr>
          <w:i/>
          <w:sz w:val="24"/>
          <w:szCs w:val="24"/>
        </w:rPr>
        <w:t>круга от «20</w:t>
      </w:r>
      <w:r>
        <w:rPr>
          <w:i/>
          <w:sz w:val="24"/>
          <w:szCs w:val="24"/>
        </w:rPr>
        <w:t xml:space="preserve">» </w:t>
      </w:r>
      <w:r w:rsidR="00664B8E">
        <w:rPr>
          <w:i/>
          <w:sz w:val="24"/>
          <w:szCs w:val="24"/>
        </w:rPr>
        <w:t xml:space="preserve">декабря </w:t>
      </w:r>
      <w:r>
        <w:rPr>
          <w:i/>
          <w:sz w:val="24"/>
          <w:szCs w:val="24"/>
        </w:rPr>
        <w:t xml:space="preserve"> 2018г № </w:t>
      </w:r>
      <w:r w:rsidR="00664B8E">
        <w:rPr>
          <w:i/>
          <w:sz w:val="24"/>
          <w:szCs w:val="24"/>
        </w:rPr>
        <w:t>54</w:t>
      </w:r>
      <w:r w:rsidRPr="00875DB9">
        <w:rPr>
          <w:i/>
          <w:sz w:val="24"/>
          <w:szCs w:val="24"/>
        </w:rPr>
        <w:t>-н</w:t>
      </w: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3B0F42">
      <w:pPr>
        <w:jc w:val="center"/>
        <w:rPr>
          <w:i/>
          <w:sz w:val="24"/>
          <w:szCs w:val="24"/>
        </w:rPr>
      </w:pPr>
      <w:r w:rsidRPr="003B0F42">
        <w:rPr>
          <w:b/>
          <w:bCs/>
          <w:sz w:val="24"/>
          <w:szCs w:val="24"/>
        </w:rPr>
        <w:t>Распределение бюджетных ассигнований местного бюджета по разделам,</w:t>
      </w:r>
    </w:p>
    <w:p w:rsidR="003B0F42" w:rsidRDefault="003B0F42" w:rsidP="003B0F42">
      <w:pPr>
        <w:jc w:val="center"/>
        <w:rPr>
          <w:b/>
          <w:bCs/>
          <w:sz w:val="24"/>
          <w:szCs w:val="24"/>
        </w:rPr>
      </w:pPr>
      <w:r w:rsidRPr="003B0F42">
        <w:rPr>
          <w:b/>
          <w:bCs/>
          <w:sz w:val="24"/>
          <w:szCs w:val="24"/>
        </w:rPr>
        <w:t>подразделам классификации расходов бюджетов на 2019 год и на плановый период</w:t>
      </w:r>
      <w:r w:rsidR="00664B8E">
        <w:rPr>
          <w:b/>
          <w:bCs/>
          <w:sz w:val="24"/>
          <w:szCs w:val="24"/>
        </w:rPr>
        <w:t xml:space="preserve"> </w:t>
      </w:r>
      <w:r w:rsidRPr="003B0F42">
        <w:rPr>
          <w:b/>
          <w:bCs/>
          <w:sz w:val="24"/>
          <w:szCs w:val="24"/>
        </w:rPr>
        <w:t>2020 и 2021 годов</w:t>
      </w:r>
    </w:p>
    <w:p w:rsidR="003B0F42" w:rsidRDefault="003B0F42" w:rsidP="003B0F42">
      <w:pPr>
        <w:jc w:val="center"/>
        <w:rPr>
          <w:b/>
          <w:bCs/>
          <w:sz w:val="24"/>
          <w:szCs w:val="24"/>
        </w:rPr>
      </w:pPr>
    </w:p>
    <w:p w:rsidR="003B0F42" w:rsidRPr="003B0F42" w:rsidRDefault="003B0F42" w:rsidP="003B0F42">
      <w:pPr>
        <w:jc w:val="right"/>
        <w:rPr>
          <w:i/>
          <w:sz w:val="24"/>
          <w:szCs w:val="24"/>
        </w:rPr>
      </w:pPr>
      <w:r w:rsidRPr="003B0F42">
        <w:rPr>
          <w:bCs/>
          <w:sz w:val="24"/>
          <w:szCs w:val="24"/>
        </w:rPr>
        <w:t xml:space="preserve">тыс.руб. </w:t>
      </w:r>
    </w:p>
    <w:tbl>
      <w:tblPr>
        <w:tblW w:w="10491" w:type="dxa"/>
        <w:tblInd w:w="-885" w:type="dxa"/>
        <w:tblLayout w:type="fixed"/>
        <w:tblLook w:val="04A0"/>
      </w:tblPr>
      <w:tblGrid>
        <w:gridCol w:w="4679"/>
        <w:gridCol w:w="850"/>
        <w:gridCol w:w="709"/>
        <w:gridCol w:w="1559"/>
        <w:gridCol w:w="1276"/>
        <w:gridCol w:w="1418"/>
      </w:tblGrid>
      <w:tr w:rsidR="00D05E4A" w:rsidRPr="00D05E4A" w:rsidTr="00D05E4A">
        <w:trPr>
          <w:trHeight w:val="4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2021 год</w:t>
            </w:r>
          </w:p>
        </w:tc>
      </w:tr>
      <w:tr w:rsidR="00D05E4A" w:rsidRPr="00D05E4A" w:rsidTr="00D05E4A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05E4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135 481,6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127 392,4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126 393,1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2 437,3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2 437,3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2 437,3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4 913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4 913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4 913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54 869,7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51 298,7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51 298,7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21,7</w:t>
            </w:r>
          </w:p>
        </w:tc>
      </w:tr>
      <w:tr w:rsidR="00D05E4A" w:rsidRPr="00D05E4A" w:rsidTr="00D05E4A">
        <w:trPr>
          <w:trHeight w:val="15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2 559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2 556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2 556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3 500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2 500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60 682,4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62 666,4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62 666,4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05E4A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257,3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257,3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257,3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257,3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05E4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17 391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17 351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17 233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17 291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17 251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17 133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100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05E4A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207 574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132 421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127 634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194 200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119 787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115 000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13 374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12 634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12 634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05E4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667 008,6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526 768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491 768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11 971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11 271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9 271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520 024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423 224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392 524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115 467,6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72 766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70 466</w:t>
            </w:r>
          </w:p>
        </w:tc>
      </w:tr>
      <w:tr w:rsidR="00D05E4A" w:rsidRPr="00D05E4A" w:rsidTr="00D05E4A">
        <w:trPr>
          <w:trHeight w:val="1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19 546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19 507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19 507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05E4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1 775 270,1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1 489 974,6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1 452 149,0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861 885,5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590 523,6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529 693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676 413,7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666 475,1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689 485,1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171 948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167 948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167 948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21 477,2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21 477,2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21 477,2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43 545,7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43 550,7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43 545,7</w:t>
            </w:r>
          </w:p>
        </w:tc>
      </w:tr>
      <w:tr w:rsidR="00D05E4A" w:rsidRPr="00D05E4A" w:rsidTr="00D05E4A">
        <w:trPr>
          <w:trHeight w:val="1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05E4A">
              <w:rPr>
                <w:b/>
                <w:bCs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123 746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122 662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122 662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81 465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80 401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80 401</w:t>
            </w:r>
          </w:p>
        </w:tc>
      </w:tr>
      <w:tr w:rsidR="00D05E4A" w:rsidRPr="00D05E4A" w:rsidTr="00031877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13 577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13 577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13 577</w:t>
            </w:r>
          </w:p>
        </w:tc>
      </w:tr>
      <w:tr w:rsidR="00D05E4A" w:rsidRPr="00D05E4A" w:rsidTr="00031877">
        <w:trPr>
          <w:trHeight w:val="5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lastRenderedPageBreak/>
              <w:t>Другие вопросы  в области 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28 704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28 684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28 684</w:t>
            </w:r>
          </w:p>
        </w:tc>
      </w:tr>
      <w:tr w:rsidR="00D05E4A" w:rsidRPr="00D05E4A" w:rsidTr="00031877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05E4A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1 056 264,8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1 009 078,5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1 015 699,3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3 039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2 955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2 955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Социальное обслуживание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119 701,9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119 866,9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120 302,9</w:t>
            </w:r>
          </w:p>
        </w:tc>
      </w:tr>
      <w:tr w:rsidR="00D05E4A" w:rsidRPr="00D05E4A" w:rsidTr="00D05E4A">
        <w:trPr>
          <w:trHeight w:val="11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619 140,3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627 730,5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629 504,3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290 068,3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234 216,8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238 627,8</w:t>
            </w:r>
          </w:p>
        </w:tc>
      </w:tr>
      <w:tr w:rsidR="00D05E4A" w:rsidRPr="00D05E4A" w:rsidTr="00D05E4A">
        <w:trPr>
          <w:trHeight w:val="2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24 315,3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24 309,3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24 309,3</w:t>
            </w:r>
          </w:p>
        </w:tc>
      </w:tr>
      <w:tr w:rsidR="00D05E4A" w:rsidRPr="00D05E4A" w:rsidTr="00D05E4A">
        <w:trPr>
          <w:trHeight w:val="1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05E4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77 322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75 973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75 973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64 977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58 628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58 628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1 400</w:t>
            </w:r>
          </w:p>
        </w:tc>
      </w:tr>
      <w:tr w:rsidR="00D05E4A" w:rsidRPr="00D05E4A" w:rsidTr="00D05E4A">
        <w:trPr>
          <w:trHeight w:val="2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10 945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15 945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15 945</w:t>
            </w:r>
          </w:p>
        </w:tc>
      </w:tr>
      <w:tr w:rsidR="00D05E4A" w:rsidRPr="00D05E4A" w:rsidTr="00D05E4A">
        <w:trPr>
          <w:trHeight w:val="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05E4A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11 800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8 200</w:t>
            </w:r>
          </w:p>
        </w:tc>
      </w:tr>
      <w:tr w:rsidR="00D05E4A" w:rsidRPr="00D05E4A" w:rsidTr="00D05E4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</w:pPr>
            <w:r w:rsidRPr="00D05E4A"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11 800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</w:pPr>
            <w:r w:rsidRPr="00D05E4A">
              <w:t>8 200</w:t>
            </w:r>
          </w:p>
        </w:tc>
      </w:tr>
      <w:tr w:rsidR="00D05E4A" w:rsidRPr="00D05E4A" w:rsidTr="00D05E4A">
        <w:trPr>
          <w:trHeight w:val="9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05E4A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45 000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85 000</w:t>
            </w:r>
          </w:p>
        </w:tc>
      </w:tr>
      <w:tr w:rsidR="00D05E4A" w:rsidRPr="00D05E4A" w:rsidTr="00D05E4A">
        <w:trPr>
          <w:trHeight w:val="14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05E4A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4 072 115,4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3 558 677,8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E4A" w:rsidRPr="00D05E4A" w:rsidRDefault="00D05E4A" w:rsidP="00D05E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05E4A">
              <w:rPr>
                <w:b/>
                <w:bCs/>
              </w:rPr>
              <w:t>3 522 968,7</w:t>
            </w:r>
          </w:p>
        </w:tc>
      </w:tr>
    </w:tbl>
    <w:p w:rsidR="003B0F42" w:rsidRPr="003B0F42" w:rsidRDefault="003B0F42" w:rsidP="008670B0">
      <w:pPr>
        <w:jc w:val="right"/>
        <w:rPr>
          <w:i/>
        </w:rPr>
      </w:pPr>
    </w:p>
    <w:p w:rsidR="003B0F42" w:rsidRPr="003B0F42" w:rsidRDefault="003B0F42" w:rsidP="008670B0">
      <w:pPr>
        <w:jc w:val="right"/>
        <w:rPr>
          <w:i/>
        </w:rPr>
      </w:pPr>
    </w:p>
    <w:p w:rsidR="003B0F42" w:rsidRPr="003B0F42" w:rsidRDefault="003B0F42" w:rsidP="008670B0">
      <w:pPr>
        <w:jc w:val="right"/>
        <w:rPr>
          <w:i/>
        </w:rPr>
      </w:pPr>
    </w:p>
    <w:p w:rsidR="003B0F42" w:rsidRPr="003B0F42" w:rsidRDefault="003B0F42" w:rsidP="008670B0">
      <w:pPr>
        <w:jc w:val="right"/>
        <w:rPr>
          <w:i/>
        </w:rPr>
      </w:pPr>
    </w:p>
    <w:p w:rsidR="003B0F42" w:rsidRPr="003B0F42" w:rsidRDefault="003B0F42" w:rsidP="008670B0">
      <w:pPr>
        <w:jc w:val="right"/>
        <w:rPr>
          <w:i/>
        </w:rPr>
      </w:pPr>
    </w:p>
    <w:p w:rsidR="003B0F42" w:rsidRPr="003B0F42" w:rsidRDefault="003B0F42" w:rsidP="008670B0">
      <w:pPr>
        <w:jc w:val="right"/>
        <w:rPr>
          <w:i/>
        </w:rPr>
      </w:pPr>
    </w:p>
    <w:p w:rsidR="003B0F42" w:rsidRPr="003B0F42" w:rsidRDefault="003B0F42" w:rsidP="008670B0">
      <w:pPr>
        <w:jc w:val="right"/>
        <w:rPr>
          <w:i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AF7573" w:rsidRDefault="00AF7573" w:rsidP="008670B0">
      <w:pPr>
        <w:jc w:val="right"/>
        <w:rPr>
          <w:i/>
          <w:sz w:val="24"/>
          <w:szCs w:val="24"/>
        </w:rPr>
      </w:pPr>
    </w:p>
    <w:p w:rsidR="00AF7573" w:rsidRDefault="00AF7573" w:rsidP="008670B0">
      <w:pPr>
        <w:jc w:val="right"/>
        <w:rPr>
          <w:i/>
          <w:sz w:val="24"/>
          <w:szCs w:val="24"/>
        </w:rPr>
      </w:pPr>
    </w:p>
    <w:p w:rsidR="00AF7573" w:rsidRDefault="00AF7573" w:rsidP="008670B0">
      <w:pPr>
        <w:jc w:val="right"/>
        <w:rPr>
          <w:i/>
          <w:sz w:val="24"/>
          <w:szCs w:val="24"/>
        </w:rPr>
      </w:pPr>
    </w:p>
    <w:p w:rsidR="00AF7573" w:rsidRDefault="00AF7573" w:rsidP="008670B0">
      <w:pPr>
        <w:jc w:val="right"/>
        <w:rPr>
          <w:i/>
          <w:sz w:val="24"/>
          <w:szCs w:val="24"/>
        </w:rPr>
      </w:pPr>
    </w:p>
    <w:p w:rsidR="00AF7573" w:rsidRDefault="00AF7573" w:rsidP="008670B0">
      <w:pPr>
        <w:jc w:val="right"/>
        <w:rPr>
          <w:i/>
          <w:sz w:val="24"/>
          <w:szCs w:val="24"/>
        </w:rPr>
      </w:pPr>
    </w:p>
    <w:p w:rsidR="00AF7573" w:rsidRDefault="00AF7573" w:rsidP="008670B0">
      <w:pPr>
        <w:jc w:val="right"/>
        <w:rPr>
          <w:i/>
          <w:sz w:val="24"/>
          <w:szCs w:val="24"/>
        </w:rPr>
      </w:pPr>
    </w:p>
    <w:p w:rsidR="00AF7573" w:rsidRDefault="00AF7573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8670B0" w:rsidRPr="00875DB9" w:rsidRDefault="003B0F42" w:rsidP="008670B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7</w:t>
      </w:r>
    </w:p>
    <w:p w:rsidR="008670B0" w:rsidRPr="00875DB9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8670B0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городского о</w:t>
      </w:r>
      <w:r>
        <w:rPr>
          <w:i/>
          <w:sz w:val="24"/>
          <w:szCs w:val="24"/>
        </w:rPr>
        <w:t>круга от «</w:t>
      </w:r>
      <w:r w:rsidR="00664B8E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 xml:space="preserve">» </w:t>
      </w:r>
      <w:r w:rsidR="00664B8E">
        <w:rPr>
          <w:i/>
          <w:sz w:val="24"/>
          <w:szCs w:val="24"/>
        </w:rPr>
        <w:t xml:space="preserve">декабря </w:t>
      </w:r>
      <w:r>
        <w:rPr>
          <w:i/>
          <w:sz w:val="24"/>
          <w:szCs w:val="24"/>
        </w:rPr>
        <w:t xml:space="preserve"> 2018г № </w:t>
      </w:r>
      <w:r w:rsidR="00664B8E">
        <w:rPr>
          <w:i/>
          <w:sz w:val="24"/>
          <w:szCs w:val="24"/>
        </w:rPr>
        <w:t>54</w:t>
      </w:r>
      <w:r w:rsidRPr="00875DB9">
        <w:rPr>
          <w:i/>
          <w:sz w:val="24"/>
          <w:szCs w:val="24"/>
        </w:rPr>
        <w:t>-н</w:t>
      </w:r>
    </w:p>
    <w:p w:rsidR="0045734D" w:rsidRDefault="0045734D" w:rsidP="008670B0">
      <w:pPr>
        <w:jc w:val="right"/>
        <w:rPr>
          <w:i/>
          <w:sz w:val="24"/>
          <w:szCs w:val="24"/>
        </w:rPr>
      </w:pPr>
    </w:p>
    <w:p w:rsidR="0045734D" w:rsidRDefault="0045734D" w:rsidP="008670B0">
      <w:pPr>
        <w:jc w:val="right"/>
        <w:rPr>
          <w:i/>
          <w:sz w:val="24"/>
          <w:szCs w:val="24"/>
        </w:rPr>
      </w:pPr>
    </w:p>
    <w:p w:rsidR="0045734D" w:rsidRDefault="0045734D" w:rsidP="0045734D">
      <w:pPr>
        <w:jc w:val="center"/>
        <w:rPr>
          <w:b/>
          <w:bCs/>
          <w:sz w:val="24"/>
          <w:szCs w:val="24"/>
        </w:rPr>
      </w:pPr>
      <w:r w:rsidRPr="003B0F42">
        <w:rPr>
          <w:b/>
          <w:bCs/>
          <w:sz w:val="24"/>
          <w:szCs w:val="24"/>
        </w:rPr>
        <w:t xml:space="preserve">Ведомственная структура расходов на 2019 год </w:t>
      </w:r>
    </w:p>
    <w:p w:rsidR="0045734D" w:rsidRDefault="0045734D" w:rsidP="0045734D">
      <w:pPr>
        <w:jc w:val="center"/>
        <w:rPr>
          <w:i/>
          <w:sz w:val="24"/>
          <w:szCs w:val="24"/>
        </w:rPr>
      </w:pPr>
      <w:r w:rsidRPr="003B0F42">
        <w:rPr>
          <w:b/>
          <w:bCs/>
          <w:sz w:val="24"/>
          <w:szCs w:val="24"/>
        </w:rPr>
        <w:t>и на плановыйпериод 2020 и 2021 годов</w:t>
      </w: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Pr="0045734D" w:rsidRDefault="0045734D" w:rsidP="008670B0">
      <w:pPr>
        <w:jc w:val="right"/>
        <w:rPr>
          <w:sz w:val="24"/>
          <w:szCs w:val="24"/>
        </w:rPr>
      </w:pPr>
      <w:r w:rsidRPr="0045734D">
        <w:rPr>
          <w:sz w:val="24"/>
          <w:szCs w:val="24"/>
        </w:rPr>
        <w:t xml:space="preserve">тыс.руб.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67"/>
        <w:gridCol w:w="425"/>
        <w:gridCol w:w="425"/>
        <w:gridCol w:w="1276"/>
        <w:gridCol w:w="567"/>
        <w:gridCol w:w="1276"/>
        <w:gridCol w:w="1275"/>
        <w:gridCol w:w="1276"/>
      </w:tblGrid>
      <w:tr w:rsidR="005F06F2" w:rsidRPr="00BF26A0" w:rsidTr="005F06F2">
        <w:trPr>
          <w:trHeight w:val="1487"/>
        </w:trPr>
        <w:tc>
          <w:tcPr>
            <w:tcW w:w="368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Ведомство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Раздел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Подраздел</w:t>
            </w:r>
          </w:p>
        </w:tc>
        <w:tc>
          <w:tcPr>
            <w:tcW w:w="1276" w:type="dxa"/>
            <w:shd w:val="clear" w:color="auto" w:fill="auto"/>
            <w:noWrap/>
            <w:textDirection w:val="btLr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Целевая статья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Вид расходов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2019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2020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2021 год</w:t>
            </w:r>
          </w:p>
        </w:tc>
      </w:tr>
      <w:tr w:rsidR="005F06F2" w:rsidRPr="00BF26A0" w:rsidTr="005F06F2">
        <w:trPr>
          <w:trHeight w:val="4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F26A0">
              <w:rPr>
                <w:b/>
                <w:bCs/>
              </w:rPr>
              <w:t>Финансовое управление города Киселевска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855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extDirection w:val="btLr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45 000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85 000</w:t>
            </w:r>
          </w:p>
        </w:tc>
      </w:tr>
      <w:tr w:rsidR="005F06F2" w:rsidRPr="00BF26A0" w:rsidTr="005F06F2">
        <w:trPr>
          <w:trHeight w:val="353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Условно утвержденные расходы (резервные средства)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855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 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 </w:t>
            </w:r>
          </w:p>
        </w:tc>
        <w:tc>
          <w:tcPr>
            <w:tcW w:w="1276" w:type="dxa"/>
            <w:shd w:val="clear" w:color="auto" w:fill="auto"/>
            <w:noWrap/>
            <w:textDirection w:val="btLr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85 000</w:t>
            </w:r>
          </w:p>
        </w:tc>
      </w:tr>
      <w:tr w:rsidR="005F06F2" w:rsidRPr="00BF26A0" w:rsidTr="005F06F2">
        <w:trPr>
          <w:trHeight w:val="17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F26A0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900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118 040,9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107 828,7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103 229,4</w:t>
            </w:r>
          </w:p>
        </w:tc>
      </w:tr>
      <w:tr w:rsidR="005F06F2" w:rsidRPr="00BF26A0" w:rsidTr="005F06F2">
        <w:trPr>
          <w:trHeight w:val="79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2 437,3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2 437,3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2 437,3</w:t>
            </w:r>
          </w:p>
        </w:tc>
      </w:tr>
      <w:tr w:rsidR="005F06F2" w:rsidRPr="00BF26A0" w:rsidTr="005F06F2">
        <w:trPr>
          <w:trHeight w:val="337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38 684,7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38 684,7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38 684,7</w:t>
            </w:r>
          </w:p>
        </w:tc>
      </w:tr>
      <w:tr w:rsidR="005F06F2" w:rsidRPr="00BF26A0" w:rsidTr="005F06F2">
        <w:trPr>
          <w:trHeight w:val="115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15 806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12 235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12 235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379</w:t>
            </w:r>
          </w:p>
        </w:tc>
      </w:tr>
      <w:tr w:rsidR="005F06F2" w:rsidRPr="00BF26A0" w:rsidTr="005F06F2">
        <w:trPr>
          <w:trHeight w:val="150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21,7</w:t>
            </w:r>
          </w:p>
        </w:tc>
      </w:tr>
      <w:tr w:rsidR="005F06F2" w:rsidRPr="00BF26A0" w:rsidTr="005F06F2">
        <w:trPr>
          <w:trHeight w:val="5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Резервный фонд администрации Киселевского городского округа (резервные средства)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2 500</w:t>
            </w:r>
          </w:p>
        </w:tc>
      </w:tr>
      <w:tr w:rsidR="005F06F2" w:rsidRPr="00BF26A0" w:rsidTr="005F06F2">
        <w:trPr>
          <w:trHeight w:val="229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14 452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14 348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14 348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Поощрение главных распорядителей бюджетных средств за достижение наилучших показателей качества финансового менеджмента  (резервные средства)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450</w:t>
            </w:r>
          </w:p>
        </w:tc>
      </w:tr>
      <w:tr w:rsidR="005F06F2" w:rsidRPr="00BF26A0" w:rsidTr="005F06F2">
        <w:trPr>
          <w:trHeight w:val="199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2 700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2 700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Финансовое обеспечение наградной системы (иные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5 000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Выполнение иных обязательств муниципального образования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6 590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6 590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6 590</w:t>
            </w:r>
          </w:p>
        </w:tc>
      </w:tr>
      <w:tr w:rsidR="005F06F2" w:rsidRPr="00BF26A0" w:rsidTr="005F06F2">
        <w:trPr>
          <w:trHeight w:val="5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50</w:t>
            </w:r>
          </w:p>
        </w:tc>
      </w:tr>
      <w:tr w:rsidR="005F06F2" w:rsidRPr="00BF26A0" w:rsidTr="005F06F2">
        <w:trPr>
          <w:trHeight w:val="111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5 233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5 233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5 233</w:t>
            </w:r>
          </w:p>
        </w:tc>
      </w:tr>
      <w:tr w:rsidR="005F06F2" w:rsidRPr="00BF26A0" w:rsidTr="005F06F2">
        <w:trPr>
          <w:trHeight w:val="135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186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9900071960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1 018,4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1 018,4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1 018,4</w:t>
            </w:r>
          </w:p>
        </w:tc>
      </w:tr>
      <w:tr w:rsidR="005F06F2" w:rsidRPr="00BF26A0" w:rsidTr="005F06F2">
        <w:trPr>
          <w:trHeight w:val="133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9900071960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74</w:t>
            </w:r>
          </w:p>
        </w:tc>
      </w:tr>
      <w:tr w:rsidR="005F06F2" w:rsidRPr="00BF26A0" w:rsidTr="005F06F2">
        <w:trPr>
          <w:trHeight w:val="111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9900079060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115</w:t>
            </w:r>
          </w:p>
        </w:tc>
      </w:tr>
      <w:tr w:rsidR="005F06F2" w:rsidRPr="00BF26A0" w:rsidTr="005F06F2">
        <w:trPr>
          <w:trHeight w:val="108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Осуществление первичного воинского учета на территориях, где отсутствуют военные комиссариаты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257,3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257,3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257,3</w:t>
            </w:r>
          </w:p>
        </w:tc>
      </w:tr>
      <w:tr w:rsidR="005F06F2" w:rsidRPr="00BF26A0" w:rsidTr="005F06F2">
        <w:trPr>
          <w:trHeight w:val="126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Субсидии организациям, осуществляющим деятельность по охране общественного порядка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100</w:t>
            </w:r>
          </w:p>
        </w:tc>
      </w:tr>
      <w:tr w:rsidR="005F06F2" w:rsidRPr="00BF26A0" w:rsidTr="005F06F2">
        <w:trPr>
          <w:trHeight w:val="84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1000010420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100</w:t>
            </w:r>
          </w:p>
        </w:tc>
      </w:tr>
      <w:tr w:rsidR="005F06F2" w:rsidRPr="00BF26A0" w:rsidTr="005F06F2">
        <w:trPr>
          <w:trHeight w:val="71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1000010430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1 150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1 150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Реализация мероприятий по поддержке </w:t>
            </w:r>
            <w:r w:rsidRPr="00BF26A0">
              <w:lastRenderedPageBreak/>
              <w:t>субъектов малого и среднего предпринимательства ( субсидии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1000010440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300</w:t>
            </w:r>
          </w:p>
        </w:tc>
      </w:tr>
      <w:tr w:rsidR="005F06F2" w:rsidRPr="00BF26A0" w:rsidTr="005F06F2">
        <w:trPr>
          <w:trHeight w:val="178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1000010440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100</w:t>
            </w:r>
          </w:p>
        </w:tc>
      </w:tr>
      <w:tr w:rsidR="005F06F2" w:rsidRPr="00BF26A0" w:rsidTr="005F06F2">
        <w:trPr>
          <w:trHeight w:val="1050"/>
        </w:trPr>
        <w:tc>
          <w:tcPr>
            <w:tcW w:w="3687" w:type="dxa"/>
            <w:shd w:val="clear" w:color="000000" w:fill="FFFFFF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</w:pPr>
            <w:r w:rsidRPr="00BF26A0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0410010140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1 000</w:t>
            </w:r>
          </w:p>
        </w:tc>
      </w:tr>
      <w:tr w:rsidR="005F06F2" w:rsidRPr="00BF26A0" w:rsidTr="005F06F2">
        <w:trPr>
          <w:trHeight w:val="82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11 800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11 800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8 200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BF26A0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5 163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5 157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5 157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2 654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2 654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2 654</w:t>
            </w:r>
          </w:p>
        </w:tc>
      </w:tr>
      <w:tr w:rsidR="005F06F2" w:rsidRPr="00BF26A0" w:rsidTr="005F06F2">
        <w:trPr>
          <w:trHeight w:val="105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491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17</w:t>
            </w:r>
          </w:p>
        </w:tc>
      </w:tr>
      <w:tr w:rsidR="005F06F2" w:rsidRPr="00BF26A0" w:rsidTr="005F06F2">
        <w:trPr>
          <w:trHeight w:val="114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1 424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1 424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1 424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327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55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Финансовое обеспечение наградной системы  (иные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173</w:t>
            </w:r>
          </w:p>
        </w:tc>
      </w:tr>
      <w:tr w:rsidR="005F06F2" w:rsidRPr="00BF26A0" w:rsidTr="005F06F2">
        <w:trPr>
          <w:trHeight w:val="114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Выполнение иных обязательств муниципального образования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</w:t>
            </w:r>
          </w:p>
        </w:tc>
      </w:tr>
      <w:tr w:rsidR="005F06F2" w:rsidRPr="00BF26A0" w:rsidTr="005F06F2">
        <w:trPr>
          <w:trHeight w:val="103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F26A0">
              <w:rPr>
                <w:b/>
                <w:bCs/>
              </w:rPr>
              <w:lastRenderedPageBreak/>
              <w:t>Контрольно-счетная палата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2 559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2 556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2 556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1 335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1 330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1 330</w:t>
            </w:r>
          </w:p>
        </w:tc>
      </w:tr>
      <w:tr w:rsidR="005F06F2" w:rsidRPr="00BF26A0" w:rsidTr="005F06F2">
        <w:trPr>
          <w:trHeight w:val="114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121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1105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F26A0">
              <w:rPr>
                <w:b/>
                <w:bCs/>
              </w:rPr>
              <w:t xml:space="preserve">управление городского развития Киселевского городского округа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904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748 036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457 908,1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402 635,4</w:t>
            </w:r>
          </w:p>
        </w:tc>
      </w:tr>
      <w:tr w:rsidR="00BF26A0" w:rsidRPr="00BF26A0" w:rsidTr="005F06F2">
        <w:trPr>
          <w:trHeight w:val="7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3 276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3 276</w:t>
            </w:r>
          </w:p>
        </w:tc>
      </w:tr>
      <w:tr w:rsidR="00BF26A0" w:rsidRPr="00BF26A0" w:rsidTr="005F06F2">
        <w:trPr>
          <w:trHeight w:val="111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1 184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814</w:t>
            </w:r>
          </w:p>
        </w:tc>
      </w:tr>
      <w:tr w:rsidR="00BF26A0" w:rsidRPr="00BF26A0" w:rsidTr="005F06F2">
        <w:trPr>
          <w:trHeight w:val="7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23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0430019030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4 547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4 527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4 527</w:t>
            </w:r>
          </w:p>
        </w:tc>
      </w:tr>
      <w:tr w:rsidR="005F06F2" w:rsidRPr="00BF26A0" w:rsidTr="005F06F2">
        <w:trPr>
          <w:trHeight w:val="111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0430019030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344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9900019060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</w:tr>
      <w:tr w:rsidR="00BF26A0" w:rsidRPr="00BF26A0" w:rsidTr="005F06F2">
        <w:trPr>
          <w:trHeight w:val="510"/>
        </w:trPr>
        <w:tc>
          <w:tcPr>
            <w:tcW w:w="3687" w:type="dxa"/>
            <w:shd w:val="clear" w:color="000000" w:fill="FFFFFF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</w:pPr>
            <w:r w:rsidRPr="00BF26A0">
              <w:t xml:space="preserve">Обеспечение жильем отдельных категорий граждан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0420010150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5 000</w:t>
            </w:r>
          </w:p>
        </w:tc>
      </w:tr>
      <w:tr w:rsidR="005F06F2" w:rsidRPr="00BF26A0" w:rsidTr="005F06F2">
        <w:trPr>
          <w:trHeight w:val="1005"/>
        </w:trPr>
        <w:tc>
          <w:tcPr>
            <w:tcW w:w="3687" w:type="dxa"/>
            <w:shd w:val="clear" w:color="000000" w:fill="FFFFFF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</w:pPr>
            <w:r w:rsidRPr="00BF26A0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0410010140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9 900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2 747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2 400</w:t>
            </w:r>
          </w:p>
        </w:tc>
      </w:tr>
      <w:tr w:rsidR="00BF26A0" w:rsidRPr="00BF26A0" w:rsidTr="005F06F2">
        <w:trPr>
          <w:trHeight w:val="570"/>
        </w:trPr>
        <w:tc>
          <w:tcPr>
            <w:tcW w:w="3687" w:type="dxa"/>
            <w:shd w:val="clear" w:color="000000" w:fill="FFFFFF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</w:pPr>
            <w:r w:rsidRPr="00BF26A0">
              <w:t xml:space="preserve">Развитие жилищно- коммунальной инфраструктуры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0410010140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41 637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12 747</w:t>
            </w:r>
          </w:p>
        </w:tc>
      </w:tr>
      <w:tr w:rsidR="00BF26A0" w:rsidRPr="00BF26A0" w:rsidTr="005F06F2">
        <w:trPr>
          <w:trHeight w:val="360"/>
        </w:trPr>
        <w:tc>
          <w:tcPr>
            <w:tcW w:w="3687" w:type="dxa"/>
            <w:shd w:val="clear" w:color="000000" w:fill="FFFFFF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</w:pPr>
            <w:r w:rsidRPr="00BF26A0">
              <w:t xml:space="preserve">Прочие мероприятия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0530010240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3 710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14 000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11 600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Строительство, реконструкция и капитальный ремонт объектов социальной сферы (иные закупки товаров, работ и услуг для обеспечения </w:t>
            </w:r>
            <w:r w:rsidRPr="00BF26A0"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0410010130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F26A0">
              <w:rPr>
                <w:color w:val="000000"/>
              </w:rPr>
              <w:lastRenderedPageBreak/>
              <w:t>Создание дополнительных мест в системе дошкольного образования (бюджетные инвестиции)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0410071760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49 487,9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</w:tr>
      <w:tr w:rsidR="005F06F2" w:rsidRPr="00BF26A0" w:rsidTr="005F06F2">
        <w:trPr>
          <w:trHeight w:val="1016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F26A0">
              <w:rPr>
                <w:color w:val="00000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(бюджетные инвестиции)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041P251590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130 017,6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</w:tr>
      <w:tr w:rsidR="005F06F2" w:rsidRPr="00BF26A0" w:rsidTr="005F06F2">
        <w:trPr>
          <w:trHeight w:val="153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F26A0">
              <w:rPr>
                <w:color w:val="00000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</w:t>
            </w:r>
            <w:r w:rsidR="005F06F2">
              <w:rPr>
                <w:color w:val="000000"/>
              </w:rPr>
              <w:t>ольного образования (бюджетные и</w:t>
            </w:r>
            <w:r w:rsidRPr="00BF26A0">
              <w:rPr>
                <w:color w:val="000000"/>
              </w:rPr>
              <w:t>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041P252320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150 000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56 530,6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</w:tr>
      <w:tr w:rsidR="005F06F2" w:rsidRPr="00BF26A0" w:rsidTr="005F06F2">
        <w:trPr>
          <w:trHeight w:val="765"/>
        </w:trPr>
        <w:tc>
          <w:tcPr>
            <w:tcW w:w="3687" w:type="dxa"/>
            <w:shd w:val="clear" w:color="000000" w:fill="FFFFFF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</w:pPr>
            <w:r w:rsidRPr="00BF26A0">
              <w:t>Строительство, реконструкция и капитальный ремонт объектов социальной сферы(бюджетные инвестиции)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0410010130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20 000</w:t>
            </w:r>
          </w:p>
        </w:tc>
      </w:tr>
      <w:tr w:rsidR="00BF26A0" w:rsidRPr="00BF26A0" w:rsidTr="005F06F2">
        <w:trPr>
          <w:trHeight w:val="51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</w:pPr>
            <w:r w:rsidRPr="00BF26A0">
              <w:t xml:space="preserve">Обеспечение жильем отдельных категорий граждан (бюджетные инвестиции)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0420010150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500</w:t>
            </w:r>
          </w:p>
        </w:tc>
      </w:tr>
      <w:tr w:rsidR="005F06F2" w:rsidRPr="00BF26A0" w:rsidTr="005F06F2">
        <w:trPr>
          <w:trHeight w:val="13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</w:pPr>
            <w:r w:rsidRPr="00BF26A0"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 (бюджетные инвестиции)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0420051350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8 805,2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1 257,9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2 515,8</w:t>
            </w:r>
          </w:p>
        </w:tc>
      </w:tr>
      <w:tr w:rsidR="005F06F2" w:rsidRPr="00BF26A0" w:rsidTr="005F06F2">
        <w:trPr>
          <w:trHeight w:val="13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</w:pPr>
            <w:r w:rsidRPr="00BF26A0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0420051560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260 181,6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275 387,8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275 387,8</w:t>
            </w:r>
          </w:p>
        </w:tc>
      </w:tr>
      <w:tr w:rsidR="00BF26A0" w:rsidRPr="00BF26A0" w:rsidTr="005F06F2">
        <w:trPr>
          <w:trHeight w:val="85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</w:pPr>
            <w:r w:rsidRPr="00BF26A0">
              <w:t xml:space="preserve">Обеспечение жильем социальных категорий граждан, установленных </w:t>
            </w:r>
            <w:r w:rsidR="005F06F2" w:rsidRPr="00BF26A0">
              <w:t>законодательством</w:t>
            </w:r>
            <w:r w:rsidRPr="00BF26A0">
              <w:t xml:space="preserve"> Кемеровской области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0420071660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2 324,4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2 840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2 840</w:t>
            </w:r>
          </w:p>
        </w:tc>
      </w:tr>
      <w:tr w:rsidR="00BF26A0" w:rsidRPr="00BF26A0" w:rsidTr="005F06F2">
        <w:trPr>
          <w:trHeight w:val="10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</w:pPr>
            <w:r w:rsidRPr="00BF26A0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04200L4970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1 000</w:t>
            </w:r>
          </w:p>
        </w:tc>
      </w:tr>
      <w:tr w:rsidR="005F06F2" w:rsidRPr="00BF26A0" w:rsidTr="005F06F2">
        <w:trPr>
          <w:trHeight w:val="130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</w:pPr>
            <w:r w:rsidRPr="00BF26A0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(бюджетные инвестиции)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0420071850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49 879,9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27 437,7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27 437,7</w:t>
            </w:r>
          </w:p>
        </w:tc>
      </w:tr>
      <w:tr w:rsidR="00BF26A0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</w:pPr>
            <w:r w:rsidRPr="00BF26A0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(бюджетные инвестиции)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04200R0820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21 368,4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22 223,1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22 223,1</w:t>
            </w:r>
          </w:p>
        </w:tc>
      </w:tr>
      <w:tr w:rsidR="00BF26A0" w:rsidRPr="00BF26A0" w:rsidTr="00031877">
        <w:trPr>
          <w:trHeight w:val="70"/>
        </w:trPr>
        <w:tc>
          <w:tcPr>
            <w:tcW w:w="3687" w:type="dxa"/>
            <w:shd w:val="clear" w:color="000000" w:fill="FFFFFF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</w:pPr>
            <w:r w:rsidRPr="00BF26A0">
              <w:t xml:space="preserve">Строительство, реконструкция и капитальный ремонт объектов социальной сферы(иные закупки </w:t>
            </w:r>
            <w:r w:rsidRPr="00BF26A0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0410010130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</w:tr>
      <w:tr w:rsidR="00BF26A0" w:rsidRPr="00BF26A0" w:rsidTr="005F06F2">
        <w:trPr>
          <w:trHeight w:val="70"/>
        </w:trPr>
        <w:tc>
          <w:tcPr>
            <w:tcW w:w="3687" w:type="dxa"/>
            <w:shd w:val="clear" w:color="000000" w:fill="FFFFFF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</w:pPr>
            <w:r w:rsidRPr="00BF26A0">
              <w:lastRenderedPageBreak/>
              <w:t>Строительство, реконструкция и капитальный ремонт объектов социальной сферы(бюджетные инвестиции)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0410010130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10 000</w:t>
            </w:r>
          </w:p>
        </w:tc>
      </w:tr>
      <w:tr w:rsidR="005F06F2" w:rsidRPr="00BF26A0" w:rsidTr="005F06F2">
        <w:trPr>
          <w:trHeight w:val="61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F26A0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21 702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21 646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21 646</w:t>
            </w:r>
          </w:p>
        </w:tc>
      </w:tr>
      <w:tr w:rsidR="005F06F2" w:rsidRPr="00BF26A0" w:rsidTr="005F06F2">
        <w:trPr>
          <w:trHeight w:val="159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0810010010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5 773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5 773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5 773</w:t>
            </w:r>
          </w:p>
        </w:tc>
      </w:tr>
      <w:tr w:rsidR="005F06F2" w:rsidRPr="00BF26A0" w:rsidTr="005F06F2">
        <w:trPr>
          <w:trHeight w:val="13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0810010010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831</w:t>
            </w:r>
          </w:p>
        </w:tc>
      </w:tr>
      <w:tr w:rsidR="005F06F2" w:rsidRPr="00BF26A0" w:rsidTr="005F06F2">
        <w:trPr>
          <w:trHeight w:val="1080"/>
        </w:trPr>
        <w:tc>
          <w:tcPr>
            <w:tcW w:w="3687" w:type="dxa"/>
            <w:shd w:val="clear" w:color="000000" w:fill="FFFFFF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0810010020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1 565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3 765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3 765</w:t>
            </w:r>
          </w:p>
        </w:tc>
      </w:tr>
      <w:tr w:rsidR="00BF26A0" w:rsidRPr="00BF26A0" w:rsidTr="005F06F2">
        <w:trPr>
          <w:trHeight w:val="70"/>
        </w:trPr>
        <w:tc>
          <w:tcPr>
            <w:tcW w:w="3687" w:type="dxa"/>
            <w:shd w:val="clear" w:color="000000" w:fill="FFFFFF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9900019030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8 752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8 751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8 751</w:t>
            </w:r>
          </w:p>
        </w:tc>
      </w:tr>
      <w:tr w:rsidR="00BF26A0" w:rsidRPr="00BF26A0" w:rsidTr="005F06F2">
        <w:trPr>
          <w:trHeight w:val="1065"/>
        </w:trPr>
        <w:tc>
          <w:tcPr>
            <w:tcW w:w="3687" w:type="dxa"/>
            <w:shd w:val="clear" w:color="000000" w:fill="FFFFFF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9900019030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524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</w:t>
            </w:r>
          </w:p>
        </w:tc>
      </w:tr>
      <w:tr w:rsidR="005F06F2" w:rsidRPr="00BF26A0" w:rsidTr="005F06F2">
        <w:trPr>
          <w:trHeight w:val="108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0820010030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2 000</w:t>
            </w:r>
          </w:p>
        </w:tc>
      </w:tr>
      <w:tr w:rsidR="005F06F2" w:rsidRPr="00BF26A0" w:rsidTr="005F06F2">
        <w:trPr>
          <w:trHeight w:val="570"/>
        </w:trPr>
        <w:tc>
          <w:tcPr>
            <w:tcW w:w="3687" w:type="dxa"/>
            <w:shd w:val="clear" w:color="000000" w:fill="FFFFFF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Приобретение муниципальной  собственности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0810010020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</w:tr>
      <w:tr w:rsidR="005F06F2" w:rsidRPr="005F06F2" w:rsidTr="005F06F2">
        <w:trPr>
          <w:trHeight w:val="63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F26A0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816 552,6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611 059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591 154</w:t>
            </w:r>
          </w:p>
        </w:tc>
      </w:tr>
      <w:tr w:rsidR="005F06F2" w:rsidRPr="00BF26A0" w:rsidTr="005F06F2">
        <w:trPr>
          <w:trHeight w:val="7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0910010040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7 527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7 527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7 527</w:t>
            </w:r>
          </w:p>
        </w:tc>
      </w:tr>
      <w:tr w:rsidR="005F06F2" w:rsidRPr="00BF26A0" w:rsidTr="005F06F2">
        <w:trPr>
          <w:trHeight w:val="109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0910010040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1 677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1 650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1 650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Обеспечение деятельности (оказание </w:t>
            </w:r>
            <w:r w:rsidRPr="00BF26A0">
              <w:lastRenderedPageBreak/>
              <w:t>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0910010040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12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0920010040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8 075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8 062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7 944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0540010250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194 200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119 787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115 000</w:t>
            </w:r>
          </w:p>
        </w:tc>
      </w:tr>
      <w:tr w:rsidR="005F06F2" w:rsidRPr="00BF26A0" w:rsidTr="005F06F2">
        <w:trPr>
          <w:trHeight w:val="16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0520010190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4 171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4 171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2 171</w:t>
            </w:r>
          </w:p>
        </w:tc>
      </w:tr>
      <w:tr w:rsidR="005F06F2" w:rsidRPr="00BF26A0" w:rsidTr="005F06F2">
        <w:trPr>
          <w:trHeight w:val="120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мероприятий по текущему и капитальному ремонту  многоквартирных домов и содержание муниципального жилого фонда (уплата налогов,сборов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0520010190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1 100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1 100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1 100</w:t>
            </w:r>
          </w:p>
        </w:tc>
      </w:tr>
      <w:tr w:rsidR="005F06F2" w:rsidRPr="00BF26A0" w:rsidTr="005F06F2">
        <w:trPr>
          <w:trHeight w:val="187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Компенсация выпадающих доходов по тарифам, не обеспечивающим возмещение издержек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0520010200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468 487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390 477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377 377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0530010210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24 026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17 700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17 700</w:t>
            </w:r>
          </w:p>
        </w:tc>
      </w:tr>
      <w:tr w:rsidR="005F06F2" w:rsidRPr="00BF26A0" w:rsidTr="005F06F2">
        <w:trPr>
          <w:trHeight w:val="81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Озеленение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0530010220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32 641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25 236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25 236</w:t>
            </w:r>
          </w:p>
        </w:tc>
      </w:tr>
      <w:tr w:rsidR="005F06F2" w:rsidRPr="00BF26A0" w:rsidTr="005F06F2">
        <w:trPr>
          <w:trHeight w:val="115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0530010230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7 425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5 500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5 500</w:t>
            </w:r>
          </w:p>
        </w:tc>
      </w:tr>
      <w:tr w:rsidR="005F06F2" w:rsidRPr="00BF26A0" w:rsidTr="005F06F2">
        <w:trPr>
          <w:trHeight w:val="90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0530010240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8 358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5 680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5 680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 Прочие мероприятия (уплата налогов,сборов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0530010240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1 650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1 650</w:t>
            </w:r>
          </w:p>
        </w:tc>
      </w:tr>
      <w:tr w:rsidR="005F06F2" w:rsidRPr="00BF26A0" w:rsidTr="005F06F2">
        <w:trPr>
          <w:trHeight w:val="138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0530071140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100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F26A0">
              <w:rPr>
                <w:color w:val="000000"/>
              </w:rPr>
              <w:t xml:space="preserve">Реализация проектов инициативного бюджетирования «Твой Кузбасс - твоя инициатива» (иные закупки товаров, </w:t>
            </w:r>
            <w:r w:rsidRPr="00BF26A0">
              <w:rPr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053S3420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 </w:t>
            </w:r>
          </w:p>
        </w:tc>
      </w:tr>
      <w:tr w:rsidR="005F06F2" w:rsidRPr="00BF26A0" w:rsidTr="005F06F2">
        <w:trPr>
          <w:trHeight w:val="105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110F255550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37 407,6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3 000</w:t>
            </w:r>
          </w:p>
        </w:tc>
      </w:tr>
      <w:tr w:rsidR="00BF26A0" w:rsidRPr="00BF26A0" w:rsidTr="005F06F2">
        <w:trPr>
          <w:trHeight w:val="855"/>
        </w:trPr>
        <w:tc>
          <w:tcPr>
            <w:tcW w:w="3687" w:type="dxa"/>
            <w:shd w:val="clear" w:color="000000" w:fill="FFFFFF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4 949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4 949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4 949</w:t>
            </w:r>
          </w:p>
        </w:tc>
      </w:tr>
      <w:tr w:rsidR="005F06F2" w:rsidRPr="00BF26A0" w:rsidTr="005F06F2">
        <w:trPr>
          <w:trHeight w:val="109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423</w:t>
            </w:r>
          </w:p>
        </w:tc>
      </w:tr>
      <w:tr w:rsidR="005F06F2" w:rsidRPr="00BF26A0" w:rsidTr="005F06F2">
        <w:trPr>
          <w:trHeight w:val="8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(уплата налогов,сборов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3</w:t>
            </w:r>
          </w:p>
        </w:tc>
      </w:tr>
      <w:tr w:rsidR="005F06F2" w:rsidRPr="00BF26A0" w:rsidTr="005F06F2">
        <w:trPr>
          <w:trHeight w:val="84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12 353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12 353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12 353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1 715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1 685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1 685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F26A0">
              <w:rPr>
                <w:sz w:val="18"/>
                <w:szCs w:val="18"/>
              </w:rPr>
              <w:t>94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BF26A0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911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1 454 431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1 443 110,4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1 441 955,4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139 285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143 098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136 798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94 762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93 562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95 562</w:t>
            </w:r>
          </w:p>
        </w:tc>
      </w:tr>
      <w:tr w:rsidR="005F06F2" w:rsidRPr="00BF26A0" w:rsidTr="005F06F2">
        <w:trPr>
          <w:trHeight w:val="159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0210071800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171 575,8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171 575,8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171 575,8</w:t>
            </w:r>
          </w:p>
        </w:tc>
      </w:tr>
      <w:tr w:rsidR="005F06F2" w:rsidRPr="00BF26A0" w:rsidTr="005F06F2">
        <w:trPr>
          <w:trHeight w:val="163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0210071800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125 757,2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125 757,2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125 757,2</w:t>
            </w:r>
          </w:p>
        </w:tc>
      </w:tr>
      <w:tr w:rsidR="005F06F2" w:rsidRPr="00BF26A0" w:rsidTr="005F06F2">
        <w:trPr>
          <w:trHeight w:val="73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134 369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124 369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127 369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Обеспечение деятельности специальных (коррекционных) учреждений (иные закупки товаров, работ и услуг для обеспечения </w:t>
            </w:r>
            <w:r w:rsidRPr="00BF26A0"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0220010100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2 395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2 395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2 395</w:t>
            </w:r>
          </w:p>
        </w:tc>
      </w:tr>
      <w:tr w:rsidR="005F06F2" w:rsidRPr="00BF26A0" w:rsidTr="005F06F2">
        <w:trPr>
          <w:trHeight w:val="82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0220010100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21</w:t>
            </w:r>
          </w:p>
        </w:tc>
      </w:tr>
      <w:tr w:rsidR="005F06F2" w:rsidRPr="00BF26A0" w:rsidTr="005F06F2">
        <w:trPr>
          <w:trHeight w:val="126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учреждений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0220010110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1 785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1 880</w:t>
            </w:r>
          </w:p>
        </w:tc>
      </w:tr>
      <w:tr w:rsidR="005F06F2" w:rsidRPr="00BF26A0" w:rsidTr="005F06F2">
        <w:trPr>
          <w:trHeight w:val="100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 учреждений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0220010110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1 427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1 427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1 427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0220071820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61 747,9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61 747,9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61 747,9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по содержанию организаций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0220071820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17 706,7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17 706,7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17 706,7</w:t>
            </w:r>
          </w:p>
        </w:tc>
      </w:tr>
      <w:tr w:rsidR="005F06F2" w:rsidRPr="00BF26A0" w:rsidTr="005F06F2">
        <w:trPr>
          <w:trHeight w:val="220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0220071830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26 204,7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26 204,7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26 204,7</w:t>
            </w:r>
          </w:p>
        </w:tc>
      </w:tr>
      <w:tr w:rsidR="005F06F2" w:rsidRPr="00BF26A0" w:rsidTr="005F06F2">
        <w:trPr>
          <w:trHeight w:val="234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0220071830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199,3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199,3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199,3</w:t>
            </w:r>
          </w:p>
        </w:tc>
      </w:tr>
      <w:tr w:rsidR="005F06F2" w:rsidRPr="00BF26A0" w:rsidTr="005F06F2">
        <w:trPr>
          <w:trHeight w:val="22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0220071830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426 610,5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426 610,5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426 610,5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Обеспечение  образовательной </w:t>
            </w:r>
            <w:r w:rsidRPr="00BF26A0">
              <w:lastRenderedPageBreak/>
              <w:t>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0220071840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3 020</w:t>
            </w:r>
          </w:p>
        </w:tc>
      </w:tr>
      <w:tr w:rsidR="005F06F2" w:rsidRPr="00BF26A0" w:rsidTr="005F06F2">
        <w:trPr>
          <w:trHeight w:val="127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Развитие единого образовательного пространства, повышение качества образовательных результатов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0220071930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0220071930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407,6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384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0550010090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500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108 424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104 424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104 424</w:t>
            </w:r>
          </w:p>
        </w:tc>
      </w:tr>
      <w:tr w:rsidR="005F06F2" w:rsidRPr="00BF26A0" w:rsidTr="005F06F2">
        <w:trPr>
          <w:trHeight w:val="226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14 264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14 264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14 264</w:t>
            </w:r>
          </w:p>
        </w:tc>
      </w:tr>
      <w:tr w:rsidR="005F06F2" w:rsidRPr="00BF26A0" w:rsidTr="005F06F2">
        <w:trPr>
          <w:trHeight w:val="93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0230071930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103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Развитие единого образовательного пространства, повышение качества образовательных результатов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0230071930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0240010040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10 328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10 328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10 328</w:t>
            </w:r>
          </w:p>
        </w:tc>
      </w:tr>
      <w:tr w:rsidR="005F06F2" w:rsidRPr="00BF26A0" w:rsidTr="005F06F2">
        <w:trPr>
          <w:trHeight w:val="85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0240071940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126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0240071940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5 329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5 329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5 329</w:t>
            </w:r>
          </w:p>
        </w:tc>
      </w:tr>
      <w:tr w:rsidR="005F06F2" w:rsidRPr="00BF26A0" w:rsidTr="005F06F2">
        <w:trPr>
          <w:trHeight w:val="103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02400S1940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20,8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02400S1940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4 469,2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4 469,2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4 469,2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Организация круглогодичного отдыха, оздоровления и занятости обучающихся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02400S1940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60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Профилактика безнадзорности и правонарушений несовершеннолетних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0220072060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</w:tr>
      <w:tr w:rsidR="005F06F2" w:rsidRPr="00BF26A0" w:rsidTr="005F06F2">
        <w:trPr>
          <w:trHeight w:val="79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0250072000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1 043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0250072070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4 332,2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4 332,2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4 332,2</w:t>
            </w:r>
          </w:p>
        </w:tc>
      </w:tr>
      <w:tr w:rsidR="005F06F2" w:rsidRPr="00BF26A0" w:rsidTr="005F06F2">
        <w:trPr>
          <w:trHeight w:val="337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0250072070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442,1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442,1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442,1</w:t>
            </w:r>
          </w:p>
        </w:tc>
      </w:tr>
      <w:tr w:rsidR="005F06F2" w:rsidRPr="00BF26A0" w:rsidTr="005F06F2">
        <w:trPr>
          <w:trHeight w:val="331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0250072070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2,4</w:t>
            </w:r>
          </w:p>
        </w:tc>
      </w:tr>
      <w:tr w:rsidR="005F06F2" w:rsidRPr="00BF26A0" w:rsidTr="005F06F2">
        <w:trPr>
          <w:trHeight w:val="7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8 887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8 887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8 887</w:t>
            </w:r>
          </w:p>
        </w:tc>
      </w:tr>
      <w:tr w:rsidR="005F06F2" w:rsidRPr="00BF26A0" w:rsidTr="005F06F2">
        <w:trPr>
          <w:trHeight w:val="7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808,4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808,4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808,4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23 428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23 428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23 428</w:t>
            </w:r>
          </w:p>
        </w:tc>
      </w:tr>
      <w:tr w:rsidR="005F06F2" w:rsidRPr="00BF26A0" w:rsidTr="005F06F2">
        <w:trPr>
          <w:trHeight w:val="84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18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4 312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4 312</w:t>
            </w:r>
          </w:p>
        </w:tc>
      </w:tr>
      <w:tr w:rsidR="005F06F2" w:rsidRPr="00BF26A0" w:rsidTr="005F06F2">
        <w:trPr>
          <w:trHeight w:val="109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270,6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270,6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270,6</w:t>
            </w:r>
          </w:p>
        </w:tc>
      </w:tr>
      <w:tr w:rsidR="005F06F2" w:rsidRPr="00BF26A0" w:rsidTr="005F06F2">
        <w:trPr>
          <w:trHeight w:val="79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</w:t>
            </w:r>
          </w:p>
        </w:tc>
      </w:tr>
      <w:tr w:rsidR="005F06F2" w:rsidRPr="00BF26A0" w:rsidTr="005F06F2">
        <w:trPr>
          <w:trHeight w:val="229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Ежемесячные 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0210080120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2 450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2 450</w:t>
            </w:r>
          </w:p>
        </w:tc>
      </w:tr>
      <w:tr w:rsidR="005F06F2" w:rsidRPr="00BF26A0" w:rsidTr="005F06F2">
        <w:trPr>
          <w:trHeight w:val="130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Социальная поддержка работников образовательных организаций и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0250072010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8,9</w:t>
            </w:r>
          </w:p>
        </w:tc>
      </w:tr>
      <w:tr w:rsidR="005F06F2" w:rsidRPr="00BF26A0" w:rsidTr="00031877">
        <w:trPr>
          <w:trHeight w:val="643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0250072010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2 058,1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2 058,1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2 058,1</w:t>
            </w:r>
          </w:p>
        </w:tc>
      </w:tr>
      <w:tr w:rsidR="005F06F2" w:rsidRPr="00BF26A0" w:rsidTr="005F06F2">
        <w:trPr>
          <w:trHeight w:val="16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0250072030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F26A0">
              <w:rPr>
                <w:color w:val="000000"/>
              </w:rPr>
              <w:t>216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F26A0">
              <w:rPr>
                <w:color w:val="000000"/>
              </w:rPr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F26A0">
              <w:rPr>
                <w:color w:val="000000"/>
              </w:rPr>
              <w:t>216</w:t>
            </w:r>
          </w:p>
        </w:tc>
      </w:tr>
      <w:tr w:rsidR="005F06F2" w:rsidRPr="00BF26A0" w:rsidTr="005F06F2">
        <w:trPr>
          <w:trHeight w:val="159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0250072050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760</w:t>
            </w:r>
          </w:p>
        </w:tc>
      </w:tr>
      <w:tr w:rsidR="005F06F2" w:rsidRPr="00BF26A0" w:rsidTr="005F06F2">
        <w:trPr>
          <w:trHeight w:val="78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Предоставление бесплатного проезда отдельным категориям обучающихся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0250073050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777,6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777,6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777,6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</w:t>
            </w:r>
            <w:r w:rsidRPr="00BF26A0"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071P170050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22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071P170050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5 678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5 678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5 678</w:t>
            </w:r>
          </w:p>
        </w:tc>
      </w:tr>
      <w:tr w:rsidR="005F06F2" w:rsidRPr="00BF26A0" w:rsidTr="005F06F2">
        <w:trPr>
          <w:trHeight w:val="184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0210071810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1 276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1 276</w:t>
            </w:r>
          </w:p>
        </w:tc>
      </w:tr>
      <w:tr w:rsidR="005F06F2" w:rsidRPr="00BF26A0" w:rsidTr="005F06F2">
        <w:trPr>
          <w:trHeight w:val="111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Выплата единовременного пособия при всех формах устройства детей, лишенных родительского попечения, в семью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0250052600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1 360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1 500</w:t>
            </w:r>
          </w:p>
        </w:tc>
      </w:tr>
      <w:tr w:rsidR="005F06F2" w:rsidRPr="00BF26A0" w:rsidTr="005F06F2">
        <w:trPr>
          <w:trHeight w:val="322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0250080130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36 700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36 700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36 700</w:t>
            </w:r>
          </w:p>
        </w:tc>
      </w:tr>
      <w:tr w:rsidR="005F06F2" w:rsidRPr="00BF26A0" w:rsidTr="005F06F2">
        <w:trPr>
          <w:trHeight w:val="345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0250080130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8 600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8 600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8 600</w:t>
            </w:r>
          </w:p>
        </w:tc>
      </w:tr>
      <w:tr w:rsidR="005F06F2" w:rsidRPr="00BF26A0" w:rsidTr="00031877">
        <w:trPr>
          <w:trHeight w:val="276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</w:t>
            </w:r>
            <w:r w:rsidRPr="00BF26A0">
              <w:lastRenderedPageBreak/>
              <w:t>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0250080140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50</w:t>
            </w:r>
          </w:p>
        </w:tc>
      </w:tr>
      <w:tr w:rsidR="005F06F2" w:rsidRPr="00BF26A0" w:rsidTr="005F06F2">
        <w:trPr>
          <w:trHeight w:val="51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F26A0">
              <w:rPr>
                <w:b/>
                <w:bCs/>
              </w:rPr>
              <w:lastRenderedPageBreak/>
              <w:t>управление культуры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180 224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179 128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179 128</w:t>
            </w:r>
          </w:p>
        </w:tc>
      </w:tr>
      <w:tr w:rsidR="005F06F2" w:rsidRPr="00BF26A0" w:rsidTr="005F06F2">
        <w:trPr>
          <w:trHeight w:val="7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6 975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6 963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6 963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Осуществление функций по хранению, комплектованию, учету и использованию документов Архивного фонда Кемеровской области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0110079050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57</w:t>
            </w:r>
          </w:p>
        </w:tc>
      </w:tr>
      <w:tr w:rsidR="005F06F2" w:rsidRPr="00BF26A0" w:rsidTr="005F06F2">
        <w:trPr>
          <w:trHeight w:val="84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49 146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49 146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49 146</w:t>
            </w:r>
          </w:p>
        </w:tc>
      </w:tr>
      <w:tr w:rsidR="005F06F2" w:rsidRPr="00BF26A0" w:rsidTr="005F06F2">
        <w:trPr>
          <w:trHeight w:val="7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0310010040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42 622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41 558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41 558</w:t>
            </w:r>
          </w:p>
        </w:tc>
      </w:tr>
      <w:tr w:rsidR="005F06F2" w:rsidRPr="00BF26A0" w:rsidTr="005F06F2">
        <w:trPr>
          <w:trHeight w:val="103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Мероприятия в сфере культуры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0310010060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1 009</w:t>
            </w:r>
          </w:p>
        </w:tc>
      </w:tr>
      <w:tr w:rsidR="005F06F2" w:rsidRPr="00BF26A0" w:rsidTr="005F06F2">
        <w:trPr>
          <w:trHeight w:val="19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Ежемесячные  выплаты стимулирующего характера работникам муниципальных библиотек, музеев и культурно-досуговых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0310070420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3 090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3 090</w:t>
            </w:r>
          </w:p>
        </w:tc>
      </w:tr>
      <w:tr w:rsidR="005F06F2" w:rsidRPr="00BF26A0" w:rsidTr="005F06F2">
        <w:trPr>
          <w:trHeight w:val="75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1 974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1 974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1 974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537</w:t>
            </w:r>
          </w:p>
        </w:tc>
      </w:tr>
      <w:tr w:rsidR="005F06F2" w:rsidRPr="00BF26A0" w:rsidTr="005F06F2">
        <w:trPr>
          <w:trHeight w:val="81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</w:tr>
      <w:tr w:rsidR="005F06F2" w:rsidRPr="00BF26A0" w:rsidTr="005F06F2">
        <w:trPr>
          <w:trHeight w:val="133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Ежемесячные 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0320070420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125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0330010040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30 205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30 205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30 205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0330070420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1 893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1 893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1 893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0340010040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13 577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13 577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13 577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Обеспечение деятельности (оказание услуг) подведомственных учреждений  (расходы на выплаты персоналу </w:t>
            </w:r>
            <w:r w:rsidRPr="00BF26A0">
              <w:lastRenderedPageBreak/>
              <w:t>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22 717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22 717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22 717</w:t>
            </w:r>
          </w:p>
        </w:tc>
      </w:tr>
      <w:tr w:rsidR="005F06F2" w:rsidRPr="00BF26A0" w:rsidTr="005F06F2">
        <w:trPr>
          <w:trHeight w:val="10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</w:t>
            </w:r>
          </w:p>
        </w:tc>
      </w:tr>
      <w:tr w:rsidR="005F06F2" w:rsidRPr="00BF26A0" w:rsidTr="005F06F2">
        <w:trPr>
          <w:trHeight w:val="75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4 611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4 611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1 327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1 327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1 327</w:t>
            </w:r>
          </w:p>
        </w:tc>
      </w:tr>
      <w:tr w:rsidR="005F06F2" w:rsidRPr="00BF26A0" w:rsidTr="005F06F2">
        <w:trPr>
          <w:trHeight w:val="103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18</w:t>
            </w:r>
          </w:p>
        </w:tc>
      </w:tr>
      <w:tr w:rsidR="005F06F2" w:rsidRPr="00BF26A0" w:rsidTr="005F06F2">
        <w:trPr>
          <w:trHeight w:val="111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 в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0250072010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300</w:t>
            </w:r>
          </w:p>
        </w:tc>
      </w:tr>
      <w:tr w:rsidR="005F06F2" w:rsidRPr="00BF26A0" w:rsidTr="005F06F2">
        <w:trPr>
          <w:trHeight w:val="52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F26A0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914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73 458,2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67 109,2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67 109,2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0610010450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90</w:t>
            </w:r>
          </w:p>
        </w:tc>
      </w:tr>
      <w:tr w:rsidR="005F06F2" w:rsidRPr="00BF26A0" w:rsidTr="005F06F2">
        <w:trPr>
          <w:trHeight w:val="51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Реализация мер в области молодежной политики (иные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0610010450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280</w:t>
            </w:r>
          </w:p>
        </w:tc>
      </w:tr>
      <w:tr w:rsidR="005F06F2" w:rsidRPr="00BF26A0" w:rsidTr="005F06F2">
        <w:trPr>
          <w:trHeight w:val="58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0610010450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397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Реализация мер в области государственной молодежной политики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0610070490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335,2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335,2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335,2</w:t>
            </w:r>
          </w:p>
        </w:tc>
      </w:tr>
      <w:tr w:rsidR="005F06F2" w:rsidRPr="00BF26A0" w:rsidTr="005F06F2">
        <w:trPr>
          <w:trHeight w:val="58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Реализация мер в области государственной молодежной политики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06100S0490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34</w:t>
            </w:r>
          </w:p>
        </w:tc>
      </w:tr>
      <w:tr w:rsidR="005F06F2" w:rsidRPr="00BF26A0" w:rsidTr="005F06F2">
        <w:trPr>
          <w:trHeight w:val="84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0550010270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32 105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32 174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32 174</w:t>
            </w:r>
          </w:p>
        </w:tc>
      </w:tr>
      <w:tr w:rsidR="005F06F2" w:rsidRPr="00BF26A0" w:rsidTr="005F06F2">
        <w:trPr>
          <w:trHeight w:val="7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30067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26 449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26 449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F26A0">
              <w:rPr>
                <w:color w:val="000000"/>
              </w:rPr>
              <w:t xml:space="preserve">Государственная поддержка спортивных организаций, осуществляющих подготовку спортивного резерва для сборных команд Российской Федерации </w:t>
            </w:r>
            <w:r w:rsidRPr="00BF26A0">
              <w:rPr>
                <w:color w:val="000000"/>
              </w:rPr>
              <w:lastRenderedPageBreak/>
              <w:t>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F26A0">
              <w:rPr>
                <w:color w:val="00000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F26A0">
              <w:rPr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F26A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F26A0">
              <w:rPr>
                <w:color w:val="000000"/>
              </w:rPr>
              <w:t>062P550810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2800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 </w:t>
            </w:r>
          </w:p>
        </w:tc>
      </w:tr>
      <w:tr w:rsidR="005F06F2" w:rsidRPr="00BF26A0" w:rsidTr="005F06F2">
        <w:trPr>
          <w:trHeight w:val="7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Организация и проведение спортивных мероприятий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0620010470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300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0620010470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200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Организация и проведение спортивных мероприятий (премии и гранты)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0620010470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100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0620010470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600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0620010470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200</w:t>
            </w:r>
          </w:p>
        </w:tc>
      </w:tr>
      <w:tr w:rsidR="005F06F2" w:rsidRPr="00BF26A0" w:rsidTr="005F06F2">
        <w:trPr>
          <w:trHeight w:val="7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2 440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2 440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2 440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355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2 950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2 950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2 950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199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9900019030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</w:t>
            </w:r>
          </w:p>
        </w:tc>
      </w:tr>
      <w:tr w:rsidR="005F06F2" w:rsidRPr="00BF26A0" w:rsidTr="005F06F2">
        <w:trPr>
          <w:trHeight w:val="51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5F06F2" w:rsidP="00BF26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BF26A0" w:rsidRPr="00BF26A0">
              <w:rPr>
                <w:b/>
                <w:bCs/>
              </w:rPr>
              <w:t>правление социальной защиты населения Киселевского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651 948,7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618 175,4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623 398,3</w:t>
            </w:r>
          </w:p>
        </w:tc>
      </w:tr>
      <w:tr w:rsidR="005F06F2" w:rsidRPr="00BF26A0" w:rsidTr="005F06F2">
        <w:trPr>
          <w:trHeight w:val="109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0710010070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15</w:t>
            </w:r>
          </w:p>
        </w:tc>
      </w:tr>
      <w:tr w:rsidR="005F06F2" w:rsidRPr="00BF26A0" w:rsidTr="005F06F2">
        <w:trPr>
          <w:trHeight w:val="84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0710010070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3 024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2 940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2 940</w:t>
            </w:r>
          </w:p>
        </w:tc>
      </w:tr>
      <w:tr w:rsidR="005F06F2" w:rsidRPr="00BF26A0" w:rsidTr="005F06F2">
        <w:trPr>
          <w:trHeight w:val="81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2 520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2 772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3 049</w:t>
            </w:r>
          </w:p>
        </w:tc>
      </w:tr>
      <w:tr w:rsidR="005F06F2" w:rsidRPr="00BF26A0" w:rsidTr="005F06F2">
        <w:trPr>
          <w:trHeight w:val="108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1 178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1 297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Обеспечение деятельности (оказание услуг) подведомственных учреждений  (уплата налогов, сборов и иных </w:t>
            </w:r>
            <w:r w:rsidRPr="00BF26A0">
              <w:lastRenderedPageBreak/>
              <w:t>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0720010040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317</w:t>
            </w:r>
          </w:p>
        </w:tc>
      </w:tr>
      <w:tr w:rsidR="005F06F2" w:rsidRPr="00BF26A0" w:rsidTr="005F06F2">
        <w:trPr>
          <w:trHeight w:val="105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4 743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4 743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4 743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 муниципального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4 856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4 661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4 701</w:t>
            </w:r>
          </w:p>
        </w:tc>
      </w:tr>
      <w:tr w:rsidR="005F06F2" w:rsidRPr="00BF26A0" w:rsidTr="005F06F2">
        <w:trPr>
          <w:trHeight w:val="10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130</w:t>
            </w:r>
          </w:p>
        </w:tc>
      </w:tr>
      <w:tr w:rsidR="005F06F2" w:rsidRPr="00BF26A0" w:rsidTr="005F06F2">
        <w:trPr>
          <w:trHeight w:val="169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0720070160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73 908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73 908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73 908</w:t>
            </w:r>
          </w:p>
        </w:tc>
      </w:tr>
      <w:tr w:rsidR="005F06F2" w:rsidRPr="00BF26A0" w:rsidTr="005F06F2">
        <w:trPr>
          <w:trHeight w:val="19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0720070160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2 401,7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2 401,7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2 401,7</w:t>
            </w:r>
          </w:p>
        </w:tc>
      </w:tr>
      <w:tr w:rsidR="005F06F2" w:rsidRPr="00BF26A0" w:rsidTr="005F06F2">
        <w:trPr>
          <w:trHeight w:val="153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0720070160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</w:t>
            </w:r>
          </w:p>
        </w:tc>
      </w:tr>
      <w:tr w:rsidR="005F06F2" w:rsidRPr="00BF26A0" w:rsidTr="005F06F2">
        <w:trPr>
          <w:trHeight w:val="178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26 005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26 005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26 005</w:t>
            </w:r>
          </w:p>
        </w:tc>
      </w:tr>
      <w:tr w:rsidR="005F06F2" w:rsidRPr="00BF26A0" w:rsidTr="005F06F2">
        <w:trPr>
          <w:trHeight w:val="223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0720070170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3 731,2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3 731,2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3 731,2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Предоставление льгот многодетным </w:t>
            </w:r>
            <w:r w:rsidRPr="00BF26A0">
              <w:lastRenderedPageBreak/>
              <w:t>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0710015010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0,3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0710015010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49,7</w:t>
            </w:r>
          </w:p>
        </w:tc>
      </w:tr>
      <w:tr w:rsidR="005F06F2" w:rsidRPr="00BF26A0" w:rsidTr="005F06F2">
        <w:trPr>
          <w:trHeight w:val="231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0710015020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0,1</w:t>
            </w:r>
          </w:p>
        </w:tc>
      </w:tr>
      <w:tr w:rsidR="005F06F2" w:rsidRPr="00BF26A0" w:rsidTr="005F06F2">
        <w:trPr>
          <w:trHeight w:val="210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0710015020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9,9</w:t>
            </w:r>
          </w:p>
        </w:tc>
      </w:tr>
      <w:tr w:rsidR="005F06F2" w:rsidRPr="00BF26A0" w:rsidTr="005F06F2">
        <w:trPr>
          <w:trHeight w:val="234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0710015030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0,2</w:t>
            </w:r>
          </w:p>
        </w:tc>
      </w:tr>
      <w:tr w:rsidR="005F06F2" w:rsidRPr="00BF26A0" w:rsidTr="005F06F2">
        <w:trPr>
          <w:trHeight w:val="210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0710015030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39,8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Осуществление переданных полномочий Российской Федерации по предоставлению отдельных мер социальной поддержки граждан, </w:t>
            </w:r>
            <w:r w:rsidRPr="00BF26A0">
              <w:lastRenderedPageBreak/>
              <w:t>подвергшихся воздействию радиации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0710051370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2,5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0710051370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376,2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417,5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443,2</w:t>
            </w:r>
          </w:p>
        </w:tc>
      </w:tr>
      <w:tr w:rsidR="005F06F2" w:rsidRPr="00BF26A0" w:rsidTr="005F06F2">
        <w:trPr>
          <w:trHeight w:val="733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Осуществление полномочия по осуществлению ежегодной денежной выплаты лицам, награжденным нагрудным знаком «Почетный донор России»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0710052200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415</w:t>
            </w:r>
          </w:p>
        </w:tc>
      </w:tr>
      <w:tr w:rsidR="005F06F2" w:rsidRPr="00BF26A0" w:rsidTr="005F06F2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Осуществление полномочия по осуществлению ежегодной денежной выплаты лицам, награжденным нагрудным знаком «Почетный донор России»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0710052200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11 363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11 847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12 347</w:t>
            </w:r>
          </w:p>
        </w:tc>
      </w:tr>
      <w:tr w:rsidR="005F06F2" w:rsidRPr="00BF26A0" w:rsidTr="005F06F2">
        <w:trPr>
          <w:trHeight w:val="10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Оплата жилищно-коммунальных услуг отдельным категориям граждан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0710052500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429</w:t>
            </w:r>
          </w:p>
        </w:tc>
      </w:tr>
      <w:tr w:rsidR="005F06F2" w:rsidRPr="00BF26A0" w:rsidTr="005F06F2">
        <w:trPr>
          <w:trHeight w:val="82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Оплата жилищно-коммунальных услуг отдельным категориям граждан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0710052500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53 618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53 618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53 618</w:t>
            </w:r>
          </w:p>
        </w:tc>
      </w:tr>
      <w:tr w:rsidR="005F06F2" w:rsidRPr="00BF26A0" w:rsidTr="005F06F2">
        <w:trPr>
          <w:trHeight w:val="274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0710052800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0,2</w:t>
            </w:r>
          </w:p>
        </w:tc>
      </w:tr>
      <w:tr w:rsidR="005F06F2" w:rsidRPr="00BF26A0" w:rsidTr="005F06F2">
        <w:trPr>
          <w:trHeight w:val="246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0710052800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29,8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мер социальной поддержки ветеранов труда в соответствии с Законом Кемеровской области от 20 декабря 2004 года № 105-</w:t>
            </w:r>
            <w:r w:rsidRPr="00BF26A0">
              <w:lastRenderedPageBreak/>
              <w:t>ОЗ «О мерах социальной поддержки отдельной категории ветеранов Великой Отечественной войны и ветеранов труда»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260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33 277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33 277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33 167</w:t>
            </w:r>
          </w:p>
        </w:tc>
      </w:tr>
      <w:tr w:rsidR="005F06F2" w:rsidRPr="00BF26A0" w:rsidTr="005F06F2">
        <w:trPr>
          <w:trHeight w:val="220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(социальные  выплаты гражданам, кроме публичных нормативных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4 400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4 500</w:t>
            </w:r>
          </w:p>
        </w:tc>
      </w:tr>
      <w:tr w:rsidR="005F06F2" w:rsidRPr="00BF26A0" w:rsidTr="005F06F2">
        <w:trPr>
          <w:trHeight w:val="393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19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труда»(публичные нормативные </w:t>
            </w:r>
            <w:r w:rsidRPr="00BF26A0">
              <w:lastRenderedPageBreak/>
              <w:t>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1 538,7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1 538,7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1 550</w:t>
            </w:r>
          </w:p>
        </w:tc>
      </w:tr>
      <w:tr w:rsidR="005F06F2" w:rsidRPr="00BF26A0" w:rsidTr="00031877">
        <w:trPr>
          <w:trHeight w:val="98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50</w:t>
            </w:r>
          </w:p>
        </w:tc>
      </w:tr>
      <w:tr w:rsidR="005F06F2" w:rsidRPr="00BF26A0" w:rsidTr="005F06F2">
        <w:trPr>
          <w:trHeight w:val="270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61</w:t>
            </w:r>
          </w:p>
        </w:tc>
      </w:tr>
      <w:tr w:rsidR="005F06F2" w:rsidRPr="00BF26A0" w:rsidTr="005F06F2">
        <w:trPr>
          <w:trHeight w:val="246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6 260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6 260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6 231</w:t>
            </w:r>
          </w:p>
        </w:tc>
      </w:tr>
      <w:tr w:rsidR="005F06F2" w:rsidRPr="00BF26A0" w:rsidTr="005F06F2">
        <w:trPr>
          <w:trHeight w:val="255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(социальные  выплаты гражданам, кроме публичных нормативных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1 010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</w:t>
            </w:r>
            <w:r w:rsidRPr="00BF26A0">
              <w:lastRenderedPageBreak/>
              <w:t>многодетных матерей» 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5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922,1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922,1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922,1</w:t>
            </w:r>
          </w:p>
        </w:tc>
      </w:tr>
      <w:tr w:rsidR="005F06F2" w:rsidRPr="00BF26A0" w:rsidTr="005F06F2">
        <w:trPr>
          <w:trHeight w:val="186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</w:t>
            </w:r>
            <w:r w:rsidR="00031877">
              <w:t>тегорий многодетных матерей»  (</w:t>
            </w:r>
            <w:r w:rsidRPr="00BF26A0"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40</w:t>
            </w:r>
          </w:p>
        </w:tc>
      </w:tr>
      <w:tr w:rsidR="005F06F2" w:rsidRPr="00BF26A0" w:rsidTr="005F06F2">
        <w:trPr>
          <w:trHeight w:val="20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0,1</w:t>
            </w:r>
          </w:p>
        </w:tc>
      </w:tr>
      <w:tr w:rsidR="005F06F2" w:rsidRPr="00BF26A0" w:rsidTr="005F06F2">
        <w:trPr>
          <w:trHeight w:val="184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8,1</w:t>
            </w:r>
          </w:p>
        </w:tc>
      </w:tr>
      <w:tr w:rsidR="005F06F2" w:rsidRPr="00BF26A0" w:rsidTr="005F06F2">
        <w:trPr>
          <w:trHeight w:val="190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3,5</w:t>
            </w:r>
          </w:p>
        </w:tc>
      </w:tr>
      <w:tr w:rsidR="005F06F2" w:rsidRPr="00BF26A0" w:rsidTr="005F06F2">
        <w:trPr>
          <w:trHeight w:val="175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332,6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332,6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332,6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Меры социальной поддержки отдельных категорий граждан в соответствии с Законом Кемеровской области от 27 января 2005 года № 15-ОЗ </w:t>
            </w:r>
            <w:r w:rsidRPr="00BF26A0">
              <w:lastRenderedPageBreak/>
              <w:t>«О мерах социальной поддержки отдельных категорий граждан»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65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Предоставление гражданам субсидий на оплату жилого помещения и коммунальных услуг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174,5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174,5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180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Предоставление гражданам субсидий на оплату жилого помещения и коммунальных услуг 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28 366,5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28 366,5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28 361</w:t>
            </w:r>
          </w:p>
        </w:tc>
      </w:tr>
      <w:tr w:rsidR="005F06F2" w:rsidRPr="00BF26A0" w:rsidTr="005F06F2">
        <w:trPr>
          <w:trHeight w:val="364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 (социальные выплаты гражданам, кроме публичных нормативных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</w:t>
            </w:r>
          </w:p>
        </w:tc>
      </w:tr>
      <w:tr w:rsidR="005F06F2" w:rsidRPr="00BF26A0" w:rsidTr="005F06F2">
        <w:trPr>
          <w:trHeight w:val="160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0710080040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260</w:t>
            </w:r>
          </w:p>
        </w:tc>
      </w:tr>
      <w:tr w:rsidR="005F06F2" w:rsidRPr="00BF26A0" w:rsidTr="005F06F2">
        <w:trPr>
          <w:trHeight w:val="16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0710080040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28 014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28 024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28 024</w:t>
            </w:r>
          </w:p>
        </w:tc>
      </w:tr>
      <w:tr w:rsidR="005F06F2" w:rsidRPr="00BF26A0" w:rsidTr="005F06F2">
        <w:trPr>
          <w:trHeight w:val="189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0710080070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0,8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</w:t>
            </w:r>
            <w:r w:rsidRPr="00BF26A0">
              <w:lastRenderedPageBreak/>
              <w:t>достигших возраста 70 лет»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0710080070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85,2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 xml:space="preserve">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0710080080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3,4</w:t>
            </w:r>
          </w:p>
        </w:tc>
      </w:tr>
      <w:tr w:rsidR="005F06F2" w:rsidRPr="00BF26A0" w:rsidTr="00031877">
        <w:trPr>
          <w:trHeight w:val="1383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0710080080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665,6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665,6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665,6</w:t>
            </w:r>
          </w:p>
        </w:tc>
      </w:tr>
      <w:tr w:rsidR="005F06F2" w:rsidRPr="00BF26A0" w:rsidTr="005F06F2">
        <w:trPr>
          <w:trHeight w:val="199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0710080090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4,6</w:t>
            </w:r>
          </w:p>
        </w:tc>
      </w:tr>
      <w:tr w:rsidR="005F06F2" w:rsidRPr="00BF26A0" w:rsidTr="005F06F2">
        <w:trPr>
          <w:trHeight w:val="175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0710080090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323,4</w:t>
            </w:r>
          </w:p>
        </w:tc>
      </w:tr>
      <w:tr w:rsidR="005F06F2" w:rsidRPr="00BF26A0" w:rsidTr="005F06F2">
        <w:trPr>
          <w:trHeight w:val="319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Меры социальной  поддержки по оплате жилых помещений и (или)коммунальных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и (или) коммунальных услуг»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0710080100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880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Меры социальной  поддержки по оплате жилых помещений и (или)коммунальных услуг отдельных категорий граждан, оказание мер социальной поддержки которым относится к ведению субъекта </w:t>
            </w:r>
            <w:r w:rsidRPr="00BF26A0">
              <w:lastRenderedPageBreak/>
              <w:t>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и (или) коммунальных услуг»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0710080100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126 852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126 847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126 842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 № 82-ОЗ «О погребении и похоронном деле в Кемеровской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0710080110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185</w:t>
            </w:r>
          </w:p>
        </w:tc>
      </w:tr>
      <w:tr w:rsidR="005F06F2" w:rsidRPr="00BF26A0" w:rsidTr="005F06F2">
        <w:trPr>
          <w:trHeight w:val="193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0710080110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1 702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1 702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1 698</w:t>
            </w:r>
          </w:p>
        </w:tc>
      </w:tr>
      <w:tr w:rsidR="005F06F2" w:rsidRPr="00BF26A0" w:rsidTr="005F06F2">
        <w:trPr>
          <w:trHeight w:val="178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071P170050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76,5</w:t>
            </w:r>
          </w:p>
        </w:tc>
      </w:tr>
      <w:tr w:rsidR="005F06F2" w:rsidRPr="00BF26A0" w:rsidTr="005F06F2">
        <w:trPr>
          <w:trHeight w:val="159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071P170050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15 425,5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15 425,5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15 425,5</w:t>
            </w:r>
          </w:p>
        </w:tc>
      </w:tr>
      <w:tr w:rsidR="005F06F2" w:rsidRPr="00BF26A0" w:rsidTr="005F06F2">
        <w:trPr>
          <w:trHeight w:val="178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071P180010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11 246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11 246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11 246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30октября 2007 года №132-ОЗ "О мерах социальной поддержки работников муниципальных учреждений социального обслуживания"  (расходы на выплаты </w:t>
            </w:r>
            <w:r w:rsidRPr="00BF26A0">
              <w:lastRenderedPageBreak/>
              <w:t>персоналу казенных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21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30октября 2007 года №132-ОЗ "О мерах социальной поддержки работников муниципальных учреждений социального обслуживания"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</w:t>
            </w:r>
          </w:p>
        </w:tc>
      </w:tr>
      <w:tr w:rsidR="005F06F2" w:rsidRPr="00BF26A0" w:rsidTr="005F06F2">
        <w:trPr>
          <w:trHeight w:val="11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мер социальной поддержки граждан городского округа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0730010120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250</w:t>
            </w:r>
          </w:p>
        </w:tc>
      </w:tr>
      <w:tr w:rsidR="005F06F2" w:rsidRPr="00BF26A0" w:rsidTr="005F06F2">
        <w:trPr>
          <w:trHeight w:val="102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0730010120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230</w:t>
            </w:r>
          </w:p>
        </w:tc>
      </w:tr>
      <w:tr w:rsidR="005F06F2" w:rsidRPr="00BF26A0" w:rsidTr="00031877">
        <w:trPr>
          <w:trHeight w:val="219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мер социальной поддержки граждан городского округа  (иные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0730010120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4 693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4 593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4 593</w:t>
            </w:r>
          </w:p>
        </w:tc>
      </w:tr>
      <w:tr w:rsidR="005F06F2" w:rsidRPr="00BF26A0" w:rsidTr="005F06F2">
        <w:trPr>
          <w:trHeight w:val="241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0710052700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1 859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1 938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2 012</w:t>
            </w:r>
          </w:p>
        </w:tc>
      </w:tr>
      <w:tr w:rsidR="005F06F2" w:rsidRPr="00BF26A0" w:rsidTr="005F06F2">
        <w:trPr>
          <w:trHeight w:val="321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0710053800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63 983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66 686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69 246</w:t>
            </w:r>
          </w:p>
        </w:tc>
      </w:tr>
      <w:tr w:rsidR="005F06F2" w:rsidRPr="00BF26A0" w:rsidTr="005F06F2">
        <w:trPr>
          <w:trHeight w:val="160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0710070840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268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 xml:space="preserve">Пособие на ребенка в соответствии с Законом Кемеровской области от 18 ноября 2004 года № 75-ОЗ «О  размере, </w:t>
            </w:r>
            <w:r w:rsidRPr="00BF26A0">
              <w:lastRenderedPageBreak/>
              <w:t>порядке назначения и выплаты пособия на ребенка» 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lastRenderedPageBreak/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0710080050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25 786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25 786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25 786</w:t>
            </w:r>
          </w:p>
        </w:tc>
      </w:tr>
      <w:tr w:rsidR="005F06F2" w:rsidRPr="00BF26A0" w:rsidTr="005F06F2">
        <w:trPr>
          <w:trHeight w:val="139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071P150840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49 462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8 748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9 097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Осуществление ежемесячной выплаты в связи с рождением (усыновлением) первого ребенка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071P155730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250</w:t>
            </w:r>
          </w:p>
        </w:tc>
      </w:tr>
      <w:tr w:rsidR="005F06F2" w:rsidRPr="00BF26A0" w:rsidTr="005F06F2">
        <w:trPr>
          <w:trHeight w:val="106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Осуществление ежемесячной выплаты в связи с рождением (усыновлением) первого ребенка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071P155730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29 347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32 955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34 182</w:t>
            </w:r>
          </w:p>
        </w:tc>
      </w:tr>
      <w:tr w:rsidR="005F06F2" w:rsidRPr="00BF26A0" w:rsidTr="005F06F2">
        <w:trPr>
          <w:trHeight w:val="78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0720019030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</w:t>
            </w:r>
          </w:p>
        </w:tc>
      </w:tr>
      <w:tr w:rsidR="005F06F2" w:rsidRPr="00BF26A0" w:rsidTr="005F06F2">
        <w:trPr>
          <w:trHeight w:val="127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19 499,3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19 499,3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19 499,3</w:t>
            </w:r>
          </w:p>
        </w:tc>
      </w:tr>
      <w:tr w:rsidR="005F06F2" w:rsidRPr="00BF26A0" w:rsidTr="005F06F2">
        <w:trPr>
          <w:trHeight w:val="124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Социальная поддержка и 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1 756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1 756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1 756</w:t>
            </w:r>
          </w:p>
        </w:tc>
      </w:tr>
      <w:tr w:rsidR="005F06F2" w:rsidRPr="00BF26A0" w:rsidTr="005F06F2">
        <w:trPr>
          <w:trHeight w:val="1125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Социальная поддержка и социальное обслуживание населения в части содержания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0720070280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2</w:t>
            </w:r>
          </w:p>
        </w:tc>
      </w:tr>
      <w:tr w:rsidR="005F06F2" w:rsidRPr="00BF26A0" w:rsidTr="005F06F2">
        <w:trPr>
          <w:trHeight w:val="141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0730010080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3 056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</w:pPr>
            <w:r w:rsidRPr="00BF26A0">
              <w:t>3 050</w:t>
            </w:r>
          </w:p>
        </w:tc>
      </w:tr>
      <w:tr w:rsidR="005F06F2" w:rsidRPr="00BF26A0" w:rsidTr="00031877">
        <w:trPr>
          <w:trHeight w:val="70"/>
        </w:trPr>
        <w:tc>
          <w:tcPr>
            <w:tcW w:w="3687" w:type="dxa"/>
            <w:shd w:val="clear" w:color="auto" w:fill="auto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F26A0">
              <w:rPr>
                <w:b/>
                <w:bCs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</w:pPr>
            <w:r w:rsidRPr="00BF26A0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4 072 115,4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3 558 677,8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6A0" w:rsidRPr="00BF26A0" w:rsidRDefault="00BF26A0" w:rsidP="00BF26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F26A0">
              <w:rPr>
                <w:b/>
                <w:bCs/>
              </w:rPr>
              <w:t>3 522 968,7</w:t>
            </w:r>
          </w:p>
        </w:tc>
      </w:tr>
    </w:tbl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031877" w:rsidRDefault="00031877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3B0F42" w:rsidRDefault="003B0F42" w:rsidP="008670B0">
      <w:pPr>
        <w:jc w:val="right"/>
        <w:rPr>
          <w:i/>
          <w:sz w:val="24"/>
          <w:szCs w:val="24"/>
        </w:rPr>
      </w:pPr>
    </w:p>
    <w:p w:rsidR="008670B0" w:rsidRPr="00875DB9" w:rsidRDefault="001551CB" w:rsidP="008670B0">
      <w:pPr>
        <w:jc w:val="right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lastRenderedPageBreak/>
        <w:t>Приложение 8</w:t>
      </w:r>
    </w:p>
    <w:p w:rsidR="008670B0" w:rsidRPr="00875DB9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8670B0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городского о</w:t>
      </w:r>
      <w:r>
        <w:rPr>
          <w:i/>
          <w:sz w:val="24"/>
          <w:szCs w:val="24"/>
        </w:rPr>
        <w:t>круга от «</w:t>
      </w:r>
      <w:r w:rsidR="00664B8E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 xml:space="preserve">» </w:t>
      </w:r>
      <w:r w:rsidR="00664B8E">
        <w:rPr>
          <w:i/>
          <w:sz w:val="24"/>
          <w:szCs w:val="24"/>
        </w:rPr>
        <w:t xml:space="preserve">декабря </w:t>
      </w:r>
      <w:r>
        <w:rPr>
          <w:i/>
          <w:sz w:val="24"/>
          <w:szCs w:val="24"/>
        </w:rPr>
        <w:t xml:space="preserve"> 2018г № </w:t>
      </w:r>
      <w:r w:rsidR="00664B8E">
        <w:rPr>
          <w:i/>
          <w:sz w:val="24"/>
          <w:szCs w:val="24"/>
        </w:rPr>
        <w:t>54</w:t>
      </w:r>
      <w:r w:rsidRPr="00875DB9">
        <w:rPr>
          <w:i/>
          <w:sz w:val="24"/>
          <w:szCs w:val="24"/>
        </w:rPr>
        <w:t>-н</w:t>
      </w: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E27952" w:rsidRDefault="00E27952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tbl>
      <w:tblPr>
        <w:tblW w:w="9943" w:type="dxa"/>
        <w:tblInd w:w="-459" w:type="dxa"/>
        <w:tblLook w:val="04A0"/>
      </w:tblPr>
      <w:tblGrid>
        <w:gridCol w:w="2694"/>
        <w:gridCol w:w="4078"/>
        <w:gridCol w:w="1200"/>
        <w:gridCol w:w="960"/>
        <w:gridCol w:w="960"/>
        <w:gridCol w:w="51"/>
      </w:tblGrid>
      <w:tr w:rsidR="00E27952" w:rsidRPr="00E27952" w:rsidTr="00AE49FF">
        <w:trPr>
          <w:trHeight w:val="990"/>
        </w:trPr>
        <w:tc>
          <w:tcPr>
            <w:tcW w:w="9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52" w:rsidRDefault="00E27952" w:rsidP="00E279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27952">
              <w:rPr>
                <w:b/>
                <w:bCs/>
                <w:sz w:val="24"/>
                <w:szCs w:val="24"/>
              </w:rPr>
              <w:t xml:space="preserve">Источники финансирования дефицита местного бюджета по статьям и видам источников финансирования местного бюджета на 2019 год и плановый период 2020 и 2021 годов </w:t>
            </w:r>
          </w:p>
          <w:p w:rsidR="00E27952" w:rsidRPr="00E27952" w:rsidRDefault="00E27952" w:rsidP="00E279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7952" w:rsidRPr="00E27952" w:rsidTr="00AE49FF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52" w:rsidRPr="00E27952" w:rsidRDefault="00E27952" w:rsidP="00E27952">
            <w:pPr>
              <w:widowControl/>
              <w:autoSpaceDE/>
              <w:autoSpaceDN/>
              <w:adjustRightInd/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52" w:rsidRPr="00E27952" w:rsidRDefault="00E27952" w:rsidP="00E27952">
            <w:pPr>
              <w:widowControl/>
              <w:autoSpaceDE/>
              <w:autoSpaceDN/>
              <w:adjustRightInd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52" w:rsidRPr="00E27952" w:rsidRDefault="00E27952" w:rsidP="00E27952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52" w:rsidRPr="00E27952" w:rsidRDefault="00E27952" w:rsidP="00E27952">
            <w:pPr>
              <w:widowControl/>
              <w:autoSpaceDE/>
              <w:autoSpaceDN/>
              <w:adjustRightInd/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52" w:rsidRPr="00E27952" w:rsidRDefault="00E27952" w:rsidP="00E27952">
            <w:pPr>
              <w:widowControl/>
              <w:autoSpaceDE/>
              <w:autoSpaceDN/>
              <w:adjustRightInd/>
              <w:jc w:val="right"/>
              <w:rPr>
                <w:iCs/>
                <w:sz w:val="24"/>
                <w:szCs w:val="24"/>
              </w:rPr>
            </w:pPr>
            <w:r w:rsidRPr="00E27952">
              <w:rPr>
                <w:iCs/>
                <w:sz w:val="24"/>
                <w:szCs w:val="24"/>
              </w:rPr>
              <w:t>тыс.руб</w:t>
            </w:r>
          </w:p>
        </w:tc>
      </w:tr>
      <w:tr w:rsidR="00AE49FF" w:rsidRPr="00AE49FF" w:rsidTr="00AE49FF">
        <w:trPr>
          <w:gridAfter w:val="1"/>
          <w:wAfter w:w="51" w:type="dxa"/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Код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2019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2020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2021 год</w:t>
            </w:r>
          </w:p>
        </w:tc>
      </w:tr>
      <w:tr w:rsidR="00AE49FF" w:rsidRPr="00AE49FF" w:rsidTr="00AE49FF">
        <w:trPr>
          <w:gridAfter w:val="1"/>
          <w:wAfter w:w="51" w:type="dxa"/>
          <w:trHeight w:val="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E49FF">
              <w:rPr>
                <w:b/>
                <w:bCs/>
              </w:rPr>
              <w:t>000 01 02 00 00 00 0000 000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E49FF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E49FF">
              <w:rPr>
                <w:b/>
                <w:bCs/>
              </w:rPr>
              <w:t>101 776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E49FF">
              <w:rPr>
                <w:b/>
                <w:bCs/>
              </w:rPr>
              <w:t>89 457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E49FF">
              <w:rPr>
                <w:b/>
                <w:bCs/>
              </w:rPr>
              <w:t>81 258</w:t>
            </w:r>
          </w:p>
        </w:tc>
      </w:tr>
      <w:tr w:rsidR="00AE49FF" w:rsidRPr="00AE49FF" w:rsidTr="00AE49FF">
        <w:trPr>
          <w:gridAfter w:val="1"/>
          <w:wAfter w:w="51" w:type="dxa"/>
          <w:trHeight w:val="2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</w:pPr>
            <w:r w:rsidRPr="00AE49FF">
              <w:t>000 01 02 00 00 00 0000 700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both"/>
            </w:pPr>
            <w:r w:rsidRPr="00AE49FF">
              <w:t>Получение кредитов от кредитных организаций в валюте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140 000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110 000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110 000</w:t>
            </w:r>
          </w:p>
        </w:tc>
      </w:tr>
      <w:tr w:rsidR="00AE49FF" w:rsidRPr="00AE49FF" w:rsidTr="00AE49FF">
        <w:trPr>
          <w:gridAfter w:val="1"/>
          <w:wAfter w:w="51" w:type="dxa"/>
          <w:trHeight w:val="4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</w:pPr>
            <w:r w:rsidRPr="00AE49FF">
              <w:t>000 01 02 00 00 04 0000 710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both"/>
            </w:pPr>
            <w:r w:rsidRPr="00AE49FF">
              <w:t xml:space="preserve">Получение кредитов от кредитных организаций бюджетами городских округов в валюте Российской Федерации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140 000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110 000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110 000</w:t>
            </w:r>
          </w:p>
        </w:tc>
      </w:tr>
      <w:tr w:rsidR="00AE49FF" w:rsidRPr="00AE49FF" w:rsidTr="00AE49FF">
        <w:trPr>
          <w:gridAfter w:val="1"/>
          <w:wAfter w:w="51" w:type="dxa"/>
          <w:trHeight w:val="3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</w:pPr>
            <w:r w:rsidRPr="00AE49FF">
              <w:t>000 01 02 00 00 00 0000 800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both"/>
            </w:pPr>
            <w:r w:rsidRPr="00AE49FF">
              <w:t xml:space="preserve">Погашение кредитов, предоставленных кредитными организациями в валюте Российской Федерации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38 224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20 543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28 742</w:t>
            </w:r>
          </w:p>
        </w:tc>
      </w:tr>
      <w:tr w:rsidR="00AE49FF" w:rsidRPr="00AE49FF" w:rsidTr="00AE49FF">
        <w:trPr>
          <w:gridAfter w:val="1"/>
          <w:wAfter w:w="51" w:type="dxa"/>
          <w:trHeight w:val="3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</w:pPr>
            <w:r w:rsidRPr="00AE49FF">
              <w:t>000 01 02 00 00 04 0000 810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both"/>
            </w:pPr>
            <w:r w:rsidRPr="00AE49FF"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38 224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20 543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</w:pPr>
            <w:r w:rsidRPr="00AE49FF">
              <w:t>28 742</w:t>
            </w:r>
          </w:p>
        </w:tc>
      </w:tr>
      <w:tr w:rsidR="00AE49FF" w:rsidRPr="00AE49FF" w:rsidTr="00AE49FF">
        <w:trPr>
          <w:gridAfter w:val="1"/>
          <w:wAfter w:w="51" w:type="dxa"/>
          <w:trHeight w:val="255"/>
        </w:trPr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E49FF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E49FF">
              <w:rPr>
                <w:b/>
                <w:bCs/>
              </w:rPr>
              <w:t>101 776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E49FF">
              <w:rPr>
                <w:b/>
                <w:bCs/>
              </w:rPr>
              <w:t>89 457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AE49F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E49FF">
              <w:rPr>
                <w:b/>
                <w:bCs/>
              </w:rPr>
              <w:t>81 258</w:t>
            </w:r>
          </w:p>
        </w:tc>
      </w:tr>
    </w:tbl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230C7A" w:rsidRDefault="00230C7A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A50F05" w:rsidRDefault="00A50F05" w:rsidP="008670B0">
      <w:pPr>
        <w:jc w:val="right"/>
        <w:rPr>
          <w:i/>
          <w:sz w:val="24"/>
          <w:szCs w:val="24"/>
        </w:rPr>
      </w:pPr>
    </w:p>
    <w:p w:rsidR="00A50F05" w:rsidRDefault="00A50F05" w:rsidP="008670B0">
      <w:pPr>
        <w:jc w:val="right"/>
        <w:rPr>
          <w:i/>
          <w:sz w:val="24"/>
          <w:szCs w:val="24"/>
        </w:rPr>
      </w:pPr>
    </w:p>
    <w:p w:rsidR="00A50F05" w:rsidRDefault="00A50F05" w:rsidP="008670B0">
      <w:pPr>
        <w:jc w:val="right"/>
        <w:rPr>
          <w:i/>
          <w:sz w:val="24"/>
          <w:szCs w:val="24"/>
        </w:rPr>
      </w:pPr>
    </w:p>
    <w:p w:rsidR="009064C7" w:rsidRDefault="009064C7" w:rsidP="008670B0">
      <w:pPr>
        <w:jc w:val="right"/>
        <w:rPr>
          <w:i/>
          <w:sz w:val="24"/>
          <w:szCs w:val="24"/>
        </w:rPr>
      </w:pPr>
    </w:p>
    <w:p w:rsidR="00A50F05" w:rsidRDefault="00A50F05" w:rsidP="008670B0">
      <w:pPr>
        <w:jc w:val="right"/>
        <w:rPr>
          <w:i/>
          <w:sz w:val="24"/>
          <w:szCs w:val="24"/>
        </w:rPr>
      </w:pPr>
    </w:p>
    <w:p w:rsidR="00A50F05" w:rsidRDefault="00A50F05" w:rsidP="008670B0">
      <w:pPr>
        <w:jc w:val="right"/>
        <w:rPr>
          <w:i/>
          <w:sz w:val="24"/>
          <w:szCs w:val="24"/>
        </w:rPr>
      </w:pPr>
    </w:p>
    <w:p w:rsidR="00A50F05" w:rsidRDefault="00A50F05" w:rsidP="008670B0">
      <w:pPr>
        <w:jc w:val="right"/>
        <w:rPr>
          <w:i/>
          <w:sz w:val="24"/>
          <w:szCs w:val="24"/>
        </w:rPr>
      </w:pPr>
    </w:p>
    <w:p w:rsidR="00A50F05" w:rsidRDefault="00A50F05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1551CB" w:rsidRDefault="001551CB" w:rsidP="008670B0">
      <w:pPr>
        <w:jc w:val="right"/>
        <w:rPr>
          <w:i/>
          <w:sz w:val="24"/>
          <w:szCs w:val="24"/>
        </w:rPr>
      </w:pPr>
    </w:p>
    <w:p w:rsidR="008670B0" w:rsidRPr="00875DB9" w:rsidRDefault="00E27952" w:rsidP="008670B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9</w:t>
      </w:r>
    </w:p>
    <w:p w:rsidR="008670B0" w:rsidRPr="00875DB9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:rsidR="008670B0" w:rsidRDefault="008670B0" w:rsidP="008670B0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городского о</w:t>
      </w:r>
      <w:r>
        <w:rPr>
          <w:i/>
          <w:sz w:val="24"/>
          <w:szCs w:val="24"/>
        </w:rPr>
        <w:t>круга от «</w:t>
      </w:r>
      <w:r w:rsidR="00664B8E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 xml:space="preserve">» </w:t>
      </w:r>
      <w:r w:rsidR="00664B8E">
        <w:rPr>
          <w:i/>
          <w:sz w:val="24"/>
          <w:szCs w:val="24"/>
        </w:rPr>
        <w:t xml:space="preserve">декабря </w:t>
      </w:r>
      <w:r>
        <w:rPr>
          <w:i/>
          <w:sz w:val="24"/>
          <w:szCs w:val="24"/>
        </w:rPr>
        <w:t xml:space="preserve"> 2018г № </w:t>
      </w:r>
      <w:r w:rsidR="00664B8E">
        <w:rPr>
          <w:i/>
          <w:sz w:val="24"/>
          <w:szCs w:val="24"/>
        </w:rPr>
        <w:t>54</w:t>
      </w:r>
      <w:r w:rsidRPr="00875DB9">
        <w:rPr>
          <w:i/>
          <w:sz w:val="24"/>
          <w:szCs w:val="24"/>
        </w:rPr>
        <w:t>-н</w:t>
      </w:r>
    </w:p>
    <w:p w:rsidR="00E27952" w:rsidRDefault="00E27952" w:rsidP="008670B0">
      <w:pPr>
        <w:jc w:val="right"/>
        <w:rPr>
          <w:i/>
          <w:sz w:val="24"/>
          <w:szCs w:val="24"/>
        </w:rPr>
      </w:pPr>
    </w:p>
    <w:p w:rsidR="00E27952" w:rsidRDefault="00E27952" w:rsidP="008670B0">
      <w:pPr>
        <w:jc w:val="right"/>
        <w:rPr>
          <w:i/>
          <w:sz w:val="24"/>
          <w:szCs w:val="24"/>
        </w:rPr>
      </w:pPr>
    </w:p>
    <w:p w:rsidR="00E27952" w:rsidRDefault="00E27952" w:rsidP="008670B0">
      <w:pPr>
        <w:jc w:val="right"/>
        <w:rPr>
          <w:i/>
          <w:sz w:val="24"/>
          <w:szCs w:val="24"/>
        </w:rPr>
      </w:pPr>
    </w:p>
    <w:p w:rsidR="00E27952" w:rsidRDefault="00E27952" w:rsidP="008670B0">
      <w:pPr>
        <w:jc w:val="right"/>
        <w:rPr>
          <w:i/>
          <w:sz w:val="24"/>
          <w:szCs w:val="24"/>
        </w:rPr>
      </w:pPr>
    </w:p>
    <w:tbl>
      <w:tblPr>
        <w:tblW w:w="10207" w:type="dxa"/>
        <w:tblInd w:w="-601" w:type="dxa"/>
        <w:tblLook w:val="04A0"/>
      </w:tblPr>
      <w:tblGrid>
        <w:gridCol w:w="6379"/>
        <w:gridCol w:w="284"/>
        <w:gridCol w:w="1134"/>
        <w:gridCol w:w="142"/>
        <w:gridCol w:w="992"/>
        <w:gridCol w:w="142"/>
        <w:gridCol w:w="1134"/>
      </w:tblGrid>
      <w:tr w:rsidR="00E27952" w:rsidRPr="00E27952" w:rsidTr="00A50F05">
        <w:trPr>
          <w:trHeight w:val="31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952" w:rsidRPr="00E27952" w:rsidRDefault="00E27952" w:rsidP="00E279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7952">
              <w:rPr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</w:t>
            </w:r>
          </w:p>
        </w:tc>
      </w:tr>
      <w:tr w:rsidR="00E27952" w:rsidRPr="00E27952" w:rsidTr="00A50F05">
        <w:trPr>
          <w:trHeight w:val="31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52" w:rsidRPr="00E27952" w:rsidRDefault="00E27952" w:rsidP="00E279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7952">
              <w:rPr>
                <w:b/>
                <w:bCs/>
                <w:color w:val="000000"/>
                <w:sz w:val="24"/>
                <w:szCs w:val="24"/>
              </w:rPr>
              <w:t>Киселевского городского округа на 2019 год и на плановый период 2020 и 2021 годов</w:t>
            </w:r>
          </w:p>
        </w:tc>
      </w:tr>
      <w:tr w:rsidR="00E27952" w:rsidRPr="00E27952" w:rsidTr="00A50F05">
        <w:trPr>
          <w:trHeight w:val="33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52" w:rsidRPr="00E27952" w:rsidRDefault="00E27952" w:rsidP="00E279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52" w:rsidRPr="00E27952" w:rsidRDefault="00E27952" w:rsidP="00E279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52" w:rsidRDefault="00E27952" w:rsidP="00E279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E27952" w:rsidRDefault="00E27952" w:rsidP="00E279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E27952" w:rsidRPr="00E27952" w:rsidRDefault="00E27952" w:rsidP="00E279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52" w:rsidRPr="00E27952" w:rsidRDefault="00E27952" w:rsidP="00E279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7952" w:rsidRPr="00E27952" w:rsidTr="00A50F0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52" w:rsidRPr="00E27952" w:rsidRDefault="00E27952" w:rsidP="00E279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52" w:rsidRPr="00E27952" w:rsidRDefault="00E27952" w:rsidP="00E279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52" w:rsidRPr="00E27952" w:rsidRDefault="00E27952" w:rsidP="00E279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52" w:rsidRPr="00E27952" w:rsidRDefault="00E27952" w:rsidP="00E2795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27952">
              <w:rPr>
                <w:color w:val="000000"/>
                <w:sz w:val="22"/>
                <w:szCs w:val="22"/>
              </w:rPr>
              <w:t>тыс.руб</w:t>
            </w:r>
          </w:p>
        </w:tc>
      </w:tr>
      <w:tr w:rsidR="00A50F05" w:rsidRPr="00A50F05" w:rsidTr="00A50F05">
        <w:trPr>
          <w:trHeight w:val="4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05" w:rsidRPr="00A50F05" w:rsidRDefault="00A50F05" w:rsidP="00A50F0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50F05">
              <w:rPr>
                <w:color w:val="000000"/>
              </w:rPr>
              <w:t>Внутренние заимствования  (привлечение/погашение)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05" w:rsidRPr="00A50F05" w:rsidRDefault="00A50F05" w:rsidP="00A50F0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50F05">
              <w:rPr>
                <w:color w:val="000000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05" w:rsidRPr="00A50F05" w:rsidRDefault="00A50F05" w:rsidP="00A50F0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50F05">
              <w:rPr>
                <w:color w:val="000000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05" w:rsidRPr="00A50F05" w:rsidRDefault="00A50F05" w:rsidP="00A50F0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50F05">
              <w:rPr>
                <w:color w:val="000000"/>
              </w:rPr>
              <w:t>2021 год</w:t>
            </w:r>
          </w:p>
        </w:tc>
      </w:tr>
      <w:tr w:rsidR="00A50F05" w:rsidRPr="00A50F05" w:rsidTr="00A50F05">
        <w:trPr>
          <w:trHeight w:val="22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F05" w:rsidRPr="00A50F05" w:rsidRDefault="00A50F05" w:rsidP="00A50F0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50F05"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05" w:rsidRPr="00A50F05" w:rsidRDefault="00A50F05" w:rsidP="00A50F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50F05">
              <w:rPr>
                <w:b/>
                <w:bCs/>
                <w:color w:val="000000"/>
              </w:rPr>
              <w:t>101 776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05" w:rsidRPr="00A50F05" w:rsidRDefault="00A50F05" w:rsidP="00A50F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50F05">
              <w:rPr>
                <w:b/>
                <w:bCs/>
                <w:color w:val="000000"/>
              </w:rPr>
              <w:t>89 457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05" w:rsidRPr="00A50F05" w:rsidRDefault="00A50F05" w:rsidP="00A50F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50F05">
              <w:rPr>
                <w:b/>
                <w:bCs/>
                <w:color w:val="000000"/>
              </w:rPr>
              <w:t>81 258</w:t>
            </w:r>
          </w:p>
        </w:tc>
      </w:tr>
      <w:tr w:rsidR="00A50F05" w:rsidRPr="00A50F05" w:rsidTr="00A50F05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F05" w:rsidRPr="00A50F05" w:rsidRDefault="00A50F05" w:rsidP="00A50F0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50F05">
              <w:rPr>
                <w:color w:val="000000"/>
              </w:rPr>
              <w:t xml:space="preserve">Получение кредитов от кредитных организаций бюджетами городских округов в валюте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05" w:rsidRPr="00A50F05" w:rsidRDefault="00A50F05" w:rsidP="00A50F0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50F05">
              <w:rPr>
                <w:color w:val="000000"/>
              </w:rPr>
              <w:t>140 000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05" w:rsidRPr="00A50F05" w:rsidRDefault="00A50F05" w:rsidP="00A50F0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50F05">
              <w:rPr>
                <w:color w:val="000000"/>
              </w:rPr>
              <w:t>110 000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05" w:rsidRPr="00A50F05" w:rsidRDefault="00A50F05" w:rsidP="00A50F0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50F05">
              <w:rPr>
                <w:color w:val="000000"/>
              </w:rPr>
              <w:t>110 000</w:t>
            </w:r>
          </w:p>
        </w:tc>
      </w:tr>
      <w:tr w:rsidR="00A50F05" w:rsidRPr="00A50F05" w:rsidTr="00A50F05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F05" w:rsidRPr="00A50F05" w:rsidRDefault="00A50F05" w:rsidP="00A50F0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50F05">
              <w:rPr>
                <w:color w:val="00000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05" w:rsidRPr="00A50F05" w:rsidRDefault="00A50F05" w:rsidP="00A50F0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50F05">
              <w:rPr>
                <w:color w:val="000000"/>
              </w:rPr>
              <w:t>38 224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05" w:rsidRPr="00A50F05" w:rsidRDefault="00A50F05" w:rsidP="00A50F0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50F05">
              <w:rPr>
                <w:color w:val="000000"/>
              </w:rPr>
              <w:t>20 543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05" w:rsidRPr="00A50F05" w:rsidRDefault="00A50F05" w:rsidP="00A50F0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50F05">
              <w:rPr>
                <w:color w:val="000000"/>
              </w:rPr>
              <w:t>28 742</w:t>
            </w:r>
          </w:p>
        </w:tc>
      </w:tr>
    </w:tbl>
    <w:p w:rsidR="00A50F05" w:rsidRDefault="00A50F05" w:rsidP="008670B0">
      <w:pPr>
        <w:jc w:val="right"/>
        <w:rPr>
          <w:i/>
          <w:sz w:val="24"/>
          <w:szCs w:val="24"/>
        </w:rPr>
      </w:pPr>
    </w:p>
    <w:sectPr w:rsidR="00A50F05" w:rsidSect="005F06F2">
      <w:footerReference w:type="default" r:id="rId13"/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72F" w:rsidRDefault="00A5572F" w:rsidP="00B5449F">
      <w:r>
        <w:separator/>
      </w:r>
    </w:p>
  </w:endnote>
  <w:endnote w:type="continuationSeparator" w:id="1">
    <w:p w:rsidR="00A5572F" w:rsidRDefault="00A5572F" w:rsidP="00B54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11296"/>
      <w:docPartObj>
        <w:docPartGallery w:val="Page Numbers (Bottom of Page)"/>
        <w:docPartUnique/>
      </w:docPartObj>
    </w:sdtPr>
    <w:sdtContent>
      <w:p w:rsidR="00250382" w:rsidRDefault="003A1220">
        <w:pPr>
          <w:pStyle w:val="aa"/>
          <w:jc w:val="right"/>
        </w:pPr>
        <w:fldSimple w:instr="PAGE   \* MERGEFORMAT">
          <w:r w:rsidR="00CD09DD">
            <w:rPr>
              <w:noProof/>
            </w:rPr>
            <w:t>12</w:t>
          </w:r>
        </w:fldSimple>
      </w:p>
    </w:sdtContent>
  </w:sdt>
  <w:p w:rsidR="00250382" w:rsidRDefault="002503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72F" w:rsidRDefault="00A5572F" w:rsidP="00B5449F">
      <w:r>
        <w:separator/>
      </w:r>
    </w:p>
  </w:footnote>
  <w:footnote w:type="continuationSeparator" w:id="1">
    <w:p w:rsidR="00A5572F" w:rsidRDefault="00A5572F" w:rsidP="00B54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3B9"/>
    <w:multiLevelType w:val="hybridMultilevel"/>
    <w:tmpl w:val="2D1867CA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>
    <w:nsid w:val="0DF772FF"/>
    <w:multiLevelType w:val="hybridMultilevel"/>
    <w:tmpl w:val="053061D6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>
    <w:nsid w:val="28452128"/>
    <w:multiLevelType w:val="hybridMultilevel"/>
    <w:tmpl w:val="691813DA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>
    <w:nsid w:val="2BDC454A"/>
    <w:multiLevelType w:val="hybridMultilevel"/>
    <w:tmpl w:val="E488ECE0"/>
    <w:lvl w:ilvl="0" w:tplc="0419000F">
      <w:start w:val="1"/>
      <w:numFmt w:val="decimal"/>
      <w:lvlText w:val="%1."/>
      <w:lvlJc w:val="left"/>
      <w:pPr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359E2C42"/>
    <w:multiLevelType w:val="hybridMultilevel"/>
    <w:tmpl w:val="2D348C14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>
    <w:nsid w:val="3C636FF1"/>
    <w:multiLevelType w:val="hybridMultilevel"/>
    <w:tmpl w:val="7DBC055A"/>
    <w:lvl w:ilvl="0" w:tplc="0419000F">
      <w:start w:val="1"/>
      <w:numFmt w:val="decimal"/>
      <w:lvlText w:val="%1."/>
      <w:lvlJc w:val="left"/>
      <w:pPr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3DF22D5F"/>
    <w:multiLevelType w:val="hybridMultilevel"/>
    <w:tmpl w:val="86807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D76A2"/>
    <w:multiLevelType w:val="hybridMultilevel"/>
    <w:tmpl w:val="EC921A18"/>
    <w:lvl w:ilvl="0" w:tplc="0419000F">
      <w:start w:val="1"/>
      <w:numFmt w:val="decimal"/>
      <w:lvlText w:val="%1."/>
      <w:lvlJc w:val="left"/>
      <w:pPr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>
    <w:nsid w:val="537460B6"/>
    <w:multiLevelType w:val="hybridMultilevel"/>
    <w:tmpl w:val="D168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81D82"/>
    <w:multiLevelType w:val="hybridMultilevel"/>
    <w:tmpl w:val="5948A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576A2"/>
    <w:multiLevelType w:val="hybridMultilevel"/>
    <w:tmpl w:val="F5FC6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C020B"/>
    <w:multiLevelType w:val="hybridMultilevel"/>
    <w:tmpl w:val="0EF0613A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2">
    <w:nsid w:val="7AE9043F"/>
    <w:multiLevelType w:val="hybridMultilevel"/>
    <w:tmpl w:val="23E20A9C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3">
    <w:nsid w:val="7CEB11C1"/>
    <w:multiLevelType w:val="hybridMultilevel"/>
    <w:tmpl w:val="B8A2D1C0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4">
    <w:nsid w:val="7E0135B5"/>
    <w:multiLevelType w:val="hybridMultilevel"/>
    <w:tmpl w:val="1DEA0830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98C"/>
    <w:rsid w:val="0000396C"/>
    <w:rsid w:val="00011159"/>
    <w:rsid w:val="000225B9"/>
    <w:rsid w:val="00031877"/>
    <w:rsid w:val="00031882"/>
    <w:rsid w:val="00076155"/>
    <w:rsid w:val="00086607"/>
    <w:rsid w:val="000A2F57"/>
    <w:rsid w:val="000B25EA"/>
    <w:rsid w:val="000C4575"/>
    <w:rsid w:val="000E1B56"/>
    <w:rsid w:val="00101FC9"/>
    <w:rsid w:val="0011230A"/>
    <w:rsid w:val="0013400E"/>
    <w:rsid w:val="00140BAD"/>
    <w:rsid w:val="00144015"/>
    <w:rsid w:val="00147A15"/>
    <w:rsid w:val="001551CB"/>
    <w:rsid w:val="001708A2"/>
    <w:rsid w:val="001730EA"/>
    <w:rsid w:val="0017593C"/>
    <w:rsid w:val="001B5C90"/>
    <w:rsid w:val="001C12B1"/>
    <w:rsid w:val="001D2E27"/>
    <w:rsid w:val="001D6D26"/>
    <w:rsid w:val="001F29E0"/>
    <w:rsid w:val="002166EC"/>
    <w:rsid w:val="00222379"/>
    <w:rsid w:val="00230C7A"/>
    <w:rsid w:val="00244E2E"/>
    <w:rsid w:val="00245346"/>
    <w:rsid w:val="00250382"/>
    <w:rsid w:val="0025722C"/>
    <w:rsid w:val="00270BF9"/>
    <w:rsid w:val="002965E2"/>
    <w:rsid w:val="002A13AD"/>
    <w:rsid w:val="002B0EDC"/>
    <w:rsid w:val="002B46E3"/>
    <w:rsid w:val="002D38C4"/>
    <w:rsid w:val="002F6FEE"/>
    <w:rsid w:val="003064F2"/>
    <w:rsid w:val="00354C4E"/>
    <w:rsid w:val="00367994"/>
    <w:rsid w:val="00382598"/>
    <w:rsid w:val="003929E1"/>
    <w:rsid w:val="003A1220"/>
    <w:rsid w:val="003B0F42"/>
    <w:rsid w:val="003B2B7B"/>
    <w:rsid w:val="003B4BAC"/>
    <w:rsid w:val="003D21F4"/>
    <w:rsid w:val="003E60DC"/>
    <w:rsid w:val="00431B1B"/>
    <w:rsid w:val="00442BC7"/>
    <w:rsid w:val="0044314A"/>
    <w:rsid w:val="00447EB8"/>
    <w:rsid w:val="0045734D"/>
    <w:rsid w:val="0046072C"/>
    <w:rsid w:val="00463A30"/>
    <w:rsid w:val="00485758"/>
    <w:rsid w:val="004C77E1"/>
    <w:rsid w:val="004E32DE"/>
    <w:rsid w:val="00516FC4"/>
    <w:rsid w:val="0052217D"/>
    <w:rsid w:val="00532858"/>
    <w:rsid w:val="00533D20"/>
    <w:rsid w:val="005343EE"/>
    <w:rsid w:val="0053568B"/>
    <w:rsid w:val="00555160"/>
    <w:rsid w:val="0056121A"/>
    <w:rsid w:val="0057453D"/>
    <w:rsid w:val="00575EC0"/>
    <w:rsid w:val="005B6207"/>
    <w:rsid w:val="005F06F2"/>
    <w:rsid w:val="006141BB"/>
    <w:rsid w:val="00652557"/>
    <w:rsid w:val="00654A3C"/>
    <w:rsid w:val="00660018"/>
    <w:rsid w:val="00664B8E"/>
    <w:rsid w:val="006651C8"/>
    <w:rsid w:val="006A1456"/>
    <w:rsid w:val="006A20B2"/>
    <w:rsid w:val="006B3163"/>
    <w:rsid w:val="006B5484"/>
    <w:rsid w:val="006E31E2"/>
    <w:rsid w:val="006F551D"/>
    <w:rsid w:val="0070571C"/>
    <w:rsid w:val="007121FA"/>
    <w:rsid w:val="00716305"/>
    <w:rsid w:val="00726BD8"/>
    <w:rsid w:val="00732123"/>
    <w:rsid w:val="00737CBB"/>
    <w:rsid w:val="00763101"/>
    <w:rsid w:val="007A0E6A"/>
    <w:rsid w:val="007B38F3"/>
    <w:rsid w:val="007D1316"/>
    <w:rsid w:val="007D7AC4"/>
    <w:rsid w:val="007E6094"/>
    <w:rsid w:val="00802AC0"/>
    <w:rsid w:val="008621AA"/>
    <w:rsid w:val="008670B0"/>
    <w:rsid w:val="00867F99"/>
    <w:rsid w:val="00876008"/>
    <w:rsid w:val="00877E4B"/>
    <w:rsid w:val="00881B42"/>
    <w:rsid w:val="00884EDF"/>
    <w:rsid w:val="008A6810"/>
    <w:rsid w:val="008B7945"/>
    <w:rsid w:val="008E78C1"/>
    <w:rsid w:val="008F2670"/>
    <w:rsid w:val="008F5147"/>
    <w:rsid w:val="009064C7"/>
    <w:rsid w:val="00910CBF"/>
    <w:rsid w:val="00923C09"/>
    <w:rsid w:val="0092475E"/>
    <w:rsid w:val="00937905"/>
    <w:rsid w:val="00937AA0"/>
    <w:rsid w:val="0095081A"/>
    <w:rsid w:val="00951AE6"/>
    <w:rsid w:val="009640F2"/>
    <w:rsid w:val="00964947"/>
    <w:rsid w:val="00970AFB"/>
    <w:rsid w:val="00982829"/>
    <w:rsid w:val="00984987"/>
    <w:rsid w:val="009A2FE0"/>
    <w:rsid w:val="009A4182"/>
    <w:rsid w:val="009B398C"/>
    <w:rsid w:val="009D7D67"/>
    <w:rsid w:val="009E6B80"/>
    <w:rsid w:val="009F4AA3"/>
    <w:rsid w:val="00A067DC"/>
    <w:rsid w:val="00A36AA7"/>
    <w:rsid w:val="00A50F05"/>
    <w:rsid w:val="00A5572F"/>
    <w:rsid w:val="00A6140E"/>
    <w:rsid w:val="00A672FD"/>
    <w:rsid w:val="00A67A1E"/>
    <w:rsid w:val="00A71BDB"/>
    <w:rsid w:val="00A80256"/>
    <w:rsid w:val="00A929BC"/>
    <w:rsid w:val="00AA4B35"/>
    <w:rsid w:val="00AA62F7"/>
    <w:rsid w:val="00AB7A9F"/>
    <w:rsid w:val="00AD0769"/>
    <w:rsid w:val="00AD68E5"/>
    <w:rsid w:val="00AE49FF"/>
    <w:rsid w:val="00AF7573"/>
    <w:rsid w:val="00B02BA4"/>
    <w:rsid w:val="00B03F88"/>
    <w:rsid w:val="00B15FA4"/>
    <w:rsid w:val="00B167A3"/>
    <w:rsid w:val="00B21630"/>
    <w:rsid w:val="00B27577"/>
    <w:rsid w:val="00B52F06"/>
    <w:rsid w:val="00B5449F"/>
    <w:rsid w:val="00B5469B"/>
    <w:rsid w:val="00B629D9"/>
    <w:rsid w:val="00B63527"/>
    <w:rsid w:val="00B66AEB"/>
    <w:rsid w:val="00B84EED"/>
    <w:rsid w:val="00BA0C5B"/>
    <w:rsid w:val="00BB70EA"/>
    <w:rsid w:val="00BE653B"/>
    <w:rsid w:val="00BF26A0"/>
    <w:rsid w:val="00C06426"/>
    <w:rsid w:val="00C1597F"/>
    <w:rsid w:val="00C247FE"/>
    <w:rsid w:val="00C60DA1"/>
    <w:rsid w:val="00C714B4"/>
    <w:rsid w:val="00C7303B"/>
    <w:rsid w:val="00C73D8F"/>
    <w:rsid w:val="00CA3E9F"/>
    <w:rsid w:val="00CA57BC"/>
    <w:rsid w:val="00CD09DD"/>
    <w:rsid w:val="00CD1BED"/>
    <w:rsid w:val="00CD523B"/>
    <w:rsid w:val="00D006E1"/>
    <w:rsid w:val="00D05E4A"/>
    <w:rsid w:val="00D24981"/>
    <w:rsid w:val="00D25657"/>
    <w:rsid w:val="00D51761"/>
    <w:rsid w:val="00D56318"/>
    <w:rsid w:val="00DA020C"/>
    <w:rsid w:val="00DB4B7E"/>
    <w:rsid w:val="00DC7CB2"/>
    <w:rsid w:val="00DD66EC"/>
    <w:rsid w:val="00DE1CE8"/>
    <w:rsid w:val="00E101DA"/>
    <w:rsid w:val="00E17080"/>
    <w:rsid w:val="00E26B63"/>
    <w:rsid w:val="00E27952"/>
    <w:rsid w:val="00E40C77"/>
    <w:rsid w:val="00E4570D"/>
    <w:rsid w:val="00E46212"/>
    <w:rsid w:val="00E5483F"/>
    <w:rsid w:val="00E91A43"/>
    <w:rsid w:val="00EA3F75"/>
    <w:rsid w:val="00EB0D3F"/>
    <w:rsid w:val="00EC4DF8"/>
    <w:rsid w:val="00EC6564"/>
    <w:rsid w:val="00ED0DDD"/>
    <w:rsid w:val="00EF0E3E"/>
    <w:rsid w:val="00EF61D4"/>
    <w:rsid w:val="00F06C22"/>
    <w:rsid w:val="00F26EE6"/>
    <w:rsid w:val="00F61034"/>
    <w:rsid w:val="00F65390"/>
    <w:rsid w:val="00F71B27"/>
    <w:rsid w:val="00FA680A"/>
    <w:rsid w:val="00FB21A4"/>
    <w:rsid w:val="00FB5562"/>
    <w:rsid w:val="00FB778C"/>
    <w:rsid w:val="00FB78A6"/>
    <w:rsid w:val="00FD1084"/>
    <w:rsid w:val="00FF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2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5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B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7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2217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2217D"/>
    <w:rPr>
      <w:color w:val="800080"/>
      <w:u w:val="single"/>
    </w:rPr>
  </w:style>
  <w:style w:type="paragraph" w:customStyle="1" w:styleId="xl63">
    <w:name w:val="xl63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4">
    <w:name w:val="xl64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2217D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52217D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52217D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52217D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9">
    <w:name w:val="xl79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0">
    <w:name w:val="xl80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5">
    <w:name w:val="xl85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7">
    <w:name w:val="xl87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52217D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221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2217D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52217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2217D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52217D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a"/>
    <w:rsid w:val="005221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2217D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06">
    <w:name w:val="xl106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styleId="a8">
    <w:name w:val="header"/>
    <w:basedOn w:val="a"/>
    <w:link w:val="a9"/>
    <w:uiPriority w:val="99"/>
    <w:unhideWhenUsed/>
    <w:rsid w:val="00B544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4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44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01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2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5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B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B7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2217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2217D"/>
    <w:rPr>
      <w:color w:val="800080"/>
      <w:u w:val="single"/>
    </w:rPr>
  </w:style>
  <w:style w:type="paragraph" w:customStyle="1" w:styleId="xl63">
    <w:name w:val="xl63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4">
    <w:name w:val="xl64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2217D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52217D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52217D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52217D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9">
    <w:name w:val="xl79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0">
    <w:name w:val="xl80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5">
    <w:name w:val="xl85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7">
    <w:name w:val="xl87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52217D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221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2217D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52217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2217D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52217D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a"/>
    <w:rsid w:val="005221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2217D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06">
    <w:name w:val="xl106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221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styleId="a8">
    <w:name w:val="header"/>
    <w:basedOn w:val="a"/>
    <w:link w:val="a9"/>
    <w:uiPriority w:val="99"/>
    <w:unhideWhenUsed/>
    <w:rsid w:val="00B544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4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44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01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3C7FE1F2818AD780F7B8E59445D5052B1AA52F2769B4A85C43CFBD32QAp9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3E88021C1E7A58C8D7C59BF2F00B7484472A0FD614614D59069C0033GCo8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70A05973AAA551D5962EEB42B7BFB8159DB05BE5A3FD6A0BDC1ACFCFHFn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AEA7ACE1082A7505D72083A02A56B03EA361FD5795F0283F2EAE28AEBE5AB2C2490C4A9E83EF321F3452BCD847n9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7240-8320-4D6E-ABF3-4E1062AE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78</Pages>
  <Words>29564</Words>
  <Characters>168520</Characters>
  <Application>Microsoft Office Word</Application>
  <DocSecurity>0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TBKalinina</cp:lastModifiedBy>
  <cp:revision>114</cp:revision>
  <cp:lastPrinted>2018-12-11T06:49:00Z</cp:lastPrinted>
  <dcterms:created xsi:type="dcterms:W3CDTF">2017-08-09T09:16:00Z</dcterms:created>
  <dcterms:modified xsi:type="dcterms:W3CDTF">2018-12-19T09:07:00Z</dcterms:modified>
</cp:coreProperties>
</file>