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3160B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95325" cy="1085850"/>
            <wp:effectExtent l="19050" t="0" r="9525" b="0"/>
            <wp:docPr id="1" name="Рисунок 13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slv-s-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A3160B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991B2C" w:rsidRPr="00A3160B" w:rsidRDefault="00991B2C" w:rsidP="00991B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>Киселевского городского округа</w:t>
      </w: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</w:p>
    <w:p w:rsidR="00991B2C" w:rsidRPr="00A3160B" w:rsidRDefault="00991B2C" w:rsidP="00991B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3160B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B55A43" w:rsidRPr="00FA4338" w:rsidRDefault="00FA50D9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7F5D0A" w:rsidRPr="0062231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B55A43" w:rsidRPr="00FA4338" w:rsidRDefault="00022E3D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7F5D0A" w:rsidRPr="00622318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C5D69"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983B2B" w:rsidRPr="00FA4338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9C5D69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B55A43" w:rsidRPr="00FA43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8F2BC0" w:rsidRPr="00FA4338">
        <w:rPr>
          <w:rFonts w:ascii="Times New Roman" w:hAnsi="Times New Roman" w:cs="Times New Roman"/>
          <w:sz w:val="24"/>
          <w:szCs w:val="24"/>
          <w:lang w:eastAsia="ru-RU"/>
        </w:rPr>
        <w:t>ода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6446" w:rsidRPr="0007733C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FA4338" w:rsidRPr="0007733C" w:rsidRDefault="00EF6446" w:rsidP="00EF644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Совета народных депутатов Киселевского городского округа </w:t>
      </w:r>
    </w:p>
    <w:p w:rsid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28.10</w:t>
      </w:r>
      <w:r w:rsidR="00EF6446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.2021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№ 51</w:t>
      </w:r>
      <w:r w:rsidR="00EF6446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 «</w:t>
      </w:r>
      <w:r w:rsidRPr="0007733C">
        <w:rPr>
          <w:rFonts w:ascii="Times New Roman" w:hAnsi="Times New Roman" w:cs="Times New Roman"/>
          <w:sz w:val="24"/>
          <w:szCs w:val="24"/>
        </w:rPr>
        <w:t xml:space="preserve">Об утверждении Порядка деятельности </w:t>
      </w:r>
    </w:p>
    <w:p w:rsidR="0007733C" w:rsidRP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3C">
        <w:rPr>
          <w:rFonts w:ascii="Times New Roman" w:hAnsi="Times New Roman" w:cs="Times New Roman"/>
          <w:sz w:val="24"/>
          <w:szCs w:val="24"/>
        </w:rPr>
        <w:t xml:space="preserve">общественных кладбищ на территории </w:t>
      </w:r>
    </w:p>
    <w:p w:rsidR="00F07221" w:rsidRPr="0007733C" w:rsidRDefault="0007733C" w:rsidP="0007733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3C">
        <w:rPr>
          <w:rFonts w:ascii="Times New Roman" w:hAnsi="Times New Roman" w:cs="Times New Roman"/>
          <w:sz w:val="24"/>
          <w:szCs w:val="24"/>
        </w:rPr>
        <w:t>Киселевского городского округа</w:t>
      </w:r>
      <w:r w:rsidR="00BF4413" w:rsidRPr="000773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55A43" w:rsidRPr="00FA4338" w:rsidRDefault="00B55A43" w:rsidP="000034D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39F9" w:rsidRDefault="009E39F9" w:rsidP="00846F5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E39F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руководствуясь Федеральным законом от 12.01.1996 № 8-ФЗ «О погребении и похоронном деле», </w:t>
      </w:r>
      <w:r w:rsidRPr="009E3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«Киселевский городской округ</w:t>
      </w:r>
      <w:r w:rsidRPr="009E39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Кемеровской области-Кузбасса»</w:t>
      </w:r>
      <w:r w:rsidRPr="009E39F9">
        <w:rPr>
          <w:rFonts w:ascii="Times New Roman" w:hAnsi="Times New Roman" w:cs="Times New Roman"/>
          <w:spacing w:val="-1"/>
          <w:sz w:val="24"/>
          <w:szCs w:val="24"/>
        </w:rPr>
        <w:t>, Совет народных депутатов Киселевского городского округа</w:t>
      </w:r>
    </w:p>
    <w:p w:rsidR="00385029" w:rsidRPr="009E39F9" w:rsidRDefault="00385029" w:rsidP="00385029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057E54" w:rsidRDefault="00B55A43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РЕШИЛ:</w:t>
      </w:r>
    </w:p>
    <w:p w:rsidR="00057E54" w:rsidRDefault="00057E54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057E54" w:rsidRDefault="00FE50FB" w:rsidP="00057E5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Внести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622318">
        <w:rPr>
          <w:rFonts w:ascii="Times New Roman" w:hAnsi="Times New Roman" w:cs="Times New Roman"/>
          <w:sz w:val="24"/>
          <w:szCs w:val="24"/>
        </w:rPr>
        <w:t>Порядок</w:t>
      </w:r>
      <w:r w:rsidR="004356F1" w:rsidRPr="0007733C">
        <w:rPr>
          <w:rFonts w:ascii="Times New Roman" w:hAnsi="Times New Roman" w:cs="Times New Roman"/>
          <w:sz w:val="24"/>
          <w:szCs w:val="24"/>
        </w:rPr>
        <w:t xml:space="preserve"> деятельности общественных кладбищ на территории Киселевского городского округа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35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утвержденный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F3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920A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ешением Совета народных депутатов Кисе</w:t>
      </w:r>
      <w:r w:rsidR="004356F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левского </w:t>
      </w:r>
      <w:r w:rsidR="004356F1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городского округа от 28.10</w:t>
      </w:r>
      <w:r w:rsidR="00C920A4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.2021 №</w:t>
      </w:r>
      <w:r w:rsidR="004356F1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51</w:t>
      </w:r>
      <w:r w:rsidR="008715F6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редакции </w:t>
      </w:r>
      <w:r w:rsidR="002C4087" w:rsidRP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 27</w:t>
      </w:r>
      <w:r w:rsidR="002C4087" w:rsidRPr="002C4087">
        <w:rPr>
          <w:rFonts w:ascii="Times New Roman" w:hAnsi="Times New Roman" w:cs="Times New Roman"/>
          <w:sz w:val="24"/>
          <w:szCs w:val="24"/>
          <w:lang w:eastAsia="ru-RU"/>
        </w:rPr>
        <w:t xml:space="preserve">.04.2023 </w:t>
      </w:r>
      <w:hyperlink r:id="rId8" w:history="1">
        <w:r w:rsid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№ </w:t>
        </w:r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15-н</w:t>
        </w:r>
      </w:hyperlink>
      <w:r w:rsidR="002C4087">
        <w:rPr>
          <w:rFonts w:ascii="Times New Roman" w:hAnsi="Times New Roman" w:cs="Times New Roman"/>
          <w:sz w:val="24"/>
          <w:szCs w:val="24"/>
          <w:lang w:eastAsia="ru-RU"/>
        </w:rPr>
        <w:t>, от 26.09.2024</w:t>
      </w:r>
      <w:hyperlink r:id="rId9" w:history="1"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 </w:t>
        </w:r>
        <w:r w:rsid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№ </w:t>
        </w:r>
        <w:r w:rsidR="002C4087" w:rsidRPr="002C4087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lang w:eastAsia="ru-RU"/>
          </w:rPr>
          <w:t>39-н</w:t>
        </w:r>
      </w:hyperlink>
      <w:r w:rsidR="002C4087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133F3C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следующ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ие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="00B55A43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C4087" w:rsidRDefault="00910B7B" w:rsidP="00FB5A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пункт 6.3 </w:t>
      </w:r>
      <w:r w:rsidR="00983B7C"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изложить в следующей редакции: </w:t>
      </w:r>
    </w:p>
    <w:p w:rsidR="00FB5A70" w:rsidRPr="00FB5A70" w:rsidRDefault="00983B7C" w:rsidP="00FB5A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 w:rsidR="002C40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6.3. </w:t>
      </w:r>
      <w:r w:rsidR="00FB5A70" w:rsidRPr="00FB5A70">
        <w:rPr>
          <w:rFonts w:ascii="Times New Roman" w:hAnsi="Times New Roman" w:cs="Times New Roman"/>
          <w:sz w:val="24"/>
          <w:szCs w:val="24"/>
        </w:rPr>
        <w:t xml:space="preserve">Стоимость услуг, входящих в гарантированный перечень услуг по погребению умершего на территории Киселевского городского округа, определяет Совет народных депутатов Киселевского городского округа по согласованию с </w:t>
      </w:r>
      <w:r w:rsidR="002C4087">
        <w:rPr>
          <w:rFonts w:ascii="Times New Roman" w:hAnsi="Times New Roman" w:cs="Times New Roman"/>
          <w:sz w:val="24"/>
          <w:szCs w:val="24"/>
        </w:rPr>
        <w:t>Р</w:t>
      </w:r>
      <w:r w:rsidR="00FB5A70" w:rsidRPr="00FB5A70">
        <w:rPr>
          <w:rFonts w:ascii="Times New Roman" w:hAnsi="Times New Roman" w:cs="Times New Roman"/>
          <w:sz w:val="24"/>
          <w:szCs w:val="24"/>
        </w:rPr>
        <w:t>егиональной энергетической комиссией Кузбасса.</w:t>
      </w:r>
    </w:p>
    <w:p w:rsidR="00057E54" w:rsidRPr="00057E54" w:rsidRDefault="00FB5A70" w:rsidP="00057E5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B5A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Возмещение специализированной службе по вопросам похоронного дела стоимости услуг, предоставляемых согласно гарантированному перечню услуг по погребению, производится в размере</w:t>
      </w:r>
      <w:r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установленном на дату погребения умершего по</w:t>
      </w:r>
      <w:r w:rsidR="002C4087" w:rsidRPr="00057E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месту осуществления погребения, </w:t>
      </w:r>
      <w:r w:rsidRPr="00057E54">
        <w:rPr>
          <w:rFonts w:ascii="Times New Roman" w:hAnsi="Times New Roman" w:cs="Times New Roman"/>
          <w:spacing w:val="4"/>
          <w:sz w:val="24"/>
          <w:szCs w:val="24"/>
        </w:rPr>
        <w:t xml:space="preserve">согласно гарантированному перечню и </w:t>
      </w:r>
      <w:r w:rsidRPr="00057E54">
        <w:rPr>
          <w:rFonts w:ascii="Times New Roman" w:hAnsi="Times New Roman" w:cs="Times New Roman"/>
          <w:spacing w:val="-1"/>
          <w:sz w:val="24"/>
          <w:szCs w:val="24"/>
        </w:rPr>
        <w:t>возмещается в порядке, предусмотренном действующим законодательством.»;</w:t>
      </w:r>
    </w:p>
    <w:p w:rsidR="007F6ED5" w:rsidRPr="00057E54" w:rsidRDefault="00910B7B" w:rsidP="00057E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E54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4D4CEE" w:rsidRPr="00057E5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00EF" w:rsidRPr="00057E5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52E6" w:rsidRPr="00057E54">
        <w:rPr>
          <w:rFonts w:ascii="Times New Roman" w:hAnsi="Times New Roman" w:cs="Times New Roman"/>
          <w:sz w:val="24"/>
          <w:szCs w:val="24"/>
          <w:lang w:eastAsia="ru-RU"/>
        </w:rPr>
        <w:t xml:space="preserve">дополнить </w:t>
      </w:r>
      <w:r w:rsidR="004356F1" w:rsidRPr="00057E54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4356F1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</w:t>
      </w:r>
      <w:r w:rsidR="009752E6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="004356F1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6.4</w:t>
      </w:r>
      <w:r w:rsidR="009752E6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7F6ED5" w:rsidRPr="00057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:rsidR="000753DF" w:rsidRPr="000753DF" w:rsidRDefault="000F086F" w:rsidP="007F6ED5">
      <w:pPr>
        <w:pStyle w:val="ac"/>
        <w:shd w:val="clear" w:color="auto" w:fill="FFFFFF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57E54">
        <w:rPr>
          <w:lang w:eastAsia="ru-RU"/>
        </w:rPr>
        <w:t>«</w:t>
      </w:r>
      <w:r w:rsidR="009752E6" w:rsidRPr="00057E54">
        <w:rPr>
          <w:lang w:eastAsia="ru-RU"/>
        </w:rPr>
        <w:t xml:space="preserve">6.4.1. </w:t>
      </w:r>
      <w:r w:rsidR="000753DF" w:rsidRPr="00057E54">
        <w:rPr>
          <w:rFonts w:eastAsia="Times New Roman"/>
          <w:lang w:eastAsia="ru-RU"/>
        </w:rPr>
        <w:t xml:space="preserve">Услуги по погребению, </w:t>
      </w:r>
      <w:r w:rsidR="009752E6" w:rsidRPr="00057E54">
        <w:rPr>
          <w:rFonts w:eastAsia="Times New Roman"/>
          <w:lang w:eastAsia="ru-RU"/>
        </w:rPr>
        <w:t xml:space="preserve">указанные в пункте 6.4, </w:t>
      </w:r>
      <w:r w:rsidR="000753DF" w:rsidRPr="00057E54">
        <w:rPr>
          <w:rFonts w:eastAsia="Times New Roman"/>
          <w:lang w:eastAsia="ru-RU"/>
        </w:rPr>
        <w:t xml:space="preserve">оказываются специализированной службой по вопросам похоронного дела на основании </w:t>
      </w:r>
      <w:hyperlink r:id="rId10" w:anchor="dst100127" w:history="1">
        <w:r w:rsidR="000753DF" w:rsidRPr="00057E54">
          <w:rPr>
            <w:rFonts w:eastAsia="Times New Roman"/>
            <w:lang w:eastAsia="ru-RU"/>
          </w:rPr>
          <w:t>выписки</w:t>
        </w:r>
      </w:hyperlink>
      <w:r w:rsidR="000753DF" w:rsidRPr="00057E54">
        <w:rPr>
          <w:rFonts w:eastAsia="Times New Roman"/>
          <w:lang w:eastAsia="ru-RU"/>
        </w:rPr>
        <w:t xml:space="preserve"> о выборе получения услуг</w:t>
      </w:r>
      <w:r w:rsidR="009752E6" w:rsidRPr="00057E54">
        <w:rPr>
          <w:rFonts w:eastAsia="Times New Roman"/>
          <w:lang w:eastAsia="ru-RU"/>
        </w:rPr>
        <w:t xml:space="preserve"> (далее-выписка)</w:t>
      </w:r>
      <w:r w:rsidR="000753DF" w:rsidRPr="00057E54">
        <w:rPr>
          <w:rFonts w:eastAsia="Times New Roman"/>
          <w:lang w:eastAsia="ru-RU"/>
        </w:rPr>
        <w:t>, предоставляемых согласно гарантированному</w:t>
      </w:r>
      <w:r w:rsidR="000753DF" w:rsidRPr="000753DF">
        <w:rPr>
          <w:rFonts w:eastAsia="Times New Roman"/>
          <w:lang w:eastAsia="ru-RU"/>
        </w:rPr>
        <w:t xml:space="preserve">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погребение умершего.</w:t>
      </w:r>
    </w:p>
    <w:p w:rsidR="00D000D8" w:rsidRDefault="000753DF" w:rsidP="00D000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выписки</w:t>
      </w:r>
      <w:bookmarkStart w:id="0" w:name="_GoBack"/>
      <w:bookmarkEnd w:id="0"/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супруг, близкий родственник, иной родственник, законный представитель умершего или иное лицо, взявшее на себя обязанность осуществить погребение умершего, обращается в Фонд пенсионного и социального страхования Росси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йской Федерации с заявлением по </w:t>
      </w:r>
      <w:hyperlink r:id="rId11" w:anchor="dst100136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Правительством Российской Федерации, лично или в электронной форме с использованием федеральной государс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Единый портал государственных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(функций)»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Единый портал государственных и муниципальных услуг), подписанным простой электронной подписью, ключ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форме, или усиленной неквалифицированной электронной подписью заявителя -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</w:t>
      </w:r>
    </w:p>
    <w:p w:rsidR="000753DF" w:rsidRPr="000753DF" w:rsidRDefault="000753DF" w:rsidP="00D000D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обязанность осуществить погребение умершего, Фонд пенсионного и социального страхования Российской Федерации на основании сведений о государственной регистрации смерти, содержащихся в Едином государственном реестре записей актов гражданского состояния,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доставляет выписку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зависимости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способа обращения заявителя по </w:t>
      </w:r>
      <w:hyperlink r:id="rId12" w:anchor="dst100127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утвержденной Правительством Российской Федерации, с указанием категории лица, к которой отно</w:t>
      </w:r>
      <w:r w:rsidR="0075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сился умерший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086F" w:rsidRPr="000753DF" w:rsidRDefault="000753DF" w:rsidP="000753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</w:t>
      </w:r>
      <w:r w:rsidR="0075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едъявлении выписки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специализированную службу по вопросам похоронного дела обеспечивается возможность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 этой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ыписки в порядке, установленном </w:t>
      </w:r>
      <w:hyperlink r:id="rId13" w:anchor="dst100108" w:history="1">
        <w:r w:rsidRPr="000753D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единым стандартом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5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назначению социального пособия на погребение, утверждаемым Правительством Российской </w:t>
      </w:r>
      <w:r w:rsidR="009752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Федерации.».</w:t>
      </w:r>
    </w:p>
    <w:p w:rsidR="008715F6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</w:t>
      </w:r>
      <w:r w:rsidR="00F4681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Опубликовать настоящее 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в</w:t>
      </w:r>
      <w:r w:rsidR="00CE6B0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средствах массовой информации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15F6" w:rsidRPr="00FA4338" w:rsidRDefault="00592712" w:rsidP="008715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Настоящее Р</w:t>
      </w:r>
      <w:r w:rsidR="00B55A43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ешение вступает в силу с момента его опубликования. </w:t>
      </w:r>
    </w:p>
    <w:p w:rsidR="00B55A43" w:rsidRDefault="00B55A43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</w:t>
      </w:r>
      <w:r w:rsidR="00A43C3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настоящего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ешения возложить на председателя </w:t>
      </w:r>
      <w:r w:rsidR="00592712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омитета Совета народных депутатов Киселевского городского округа по развитию местного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самоуправления и правопорядку Е.</w:t>
      </w: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Левчук.</w:t>
      </w:r>
    </w:p>
    <w:p w:rsidR="000F086F" w:rsidRDefault="000F086F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Pr="00FA4338" w:rsidRDefault="009752E6" w:rsidP="000F086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AF73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Председатель Совета народных депутатов</w:t>
      </w:r>
    </w:p>
    <w:p w:rsidR="00B55A43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Киселевского городского округа                                   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64335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.А. Гребенкин</w:t>
      </w:r>
    </w:p>
    <w:p w:rsidR="008715F6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Default="009752E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752E6" w:rsidRDefault="009752E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15F6" w:rsidRPr="00FA4338" w:rsidRDefault="008715F6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55A43" w:rsidRPr="00FA4338" w:rsidRDefault="00B55A43" w:rsidP="009D51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A50D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Киселевского городского округа</w:t>
      </w:r>
      <w:r w:rsidR="00991B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B25B89" w:rsidRPr="00FA433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К.Н. Балаганский</w:t>
      </w:r>
    </w:p>
    <w:sectPr w:rsidR="00B55A43" w:rsidRPr="00FA4338" w:rsidSect="00FA43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F77" w:rsidRDefault="00366F77" w:rsidP="007E5519">
      <w:pPr>
        <w:spacing w:after="0" w:line="240" w:lineRule="auto"/>
      </w:pPr>
      <w:r>
        <w:separator/>
      </w:r>
    </w:p>
  </w:endnote>
  <w:endnote w:type="continuationSeparator" w:id="0">
    <w:p w:rsidR="00366F77" w:rsidRDefault="00366F77" w:rsidP="007E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F77" w:rsidRDefault="00366F77" w:rsidP="007E5519">
      <w:pPr>
        <w:spacing w:after="0" w:line="240" w:lineRule="auto"/>
      </w:pPr>
      <w:r>
        <w:separator/>
      </w:r>
    </w:p>
  </w:footnote>
  <w:footnote w:type="continuationSeparator" w:id="0">
    <w:p w:rsidR="00366F77" w:rsidRDefault="00366F77" w:rsidP="007E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09D"/>
    <w:rsid w:val="000034DD"/>
    <w:rsid w:val="000053A2"/>
    <w:rsid w:val="00014A44"/>
    <w:rsid w:val="00014D2B"/>
    <w:rsid w:val="0001598B"/>
    <w:rsid w:val="00022E3D"/>
    <w:rsid w:val="00027EC9"/>
    <w:rsid w:val="0003413B"/>
    <w:rsid w:val="00036D87"/>
    <w:rsid w:val="00051AAC"/>
    <w:rsid w:val="00057E54"/>
    <w:rsid w:val="00060D04"/>
    <w:rsid w:val="00062047"/>
    <w:rsid w:val="000753DF"/>
    <w:rsid w:val="0007733C"/>
    <w:rsid w:val="00082764"/>
    <w:rsid w:val="00090B73"/>
    <w:rsid w:val="000912A8"/>
    <w:rsid w:val="000B67A4"/>
    <w:rsid w:val="000D2BFE"/>
    <w:rsid w:val="000E42BE"/>
    <w:rsid w:val="000E74B0"/>
    <w:rsid w:val="000F086F"/>
    <w:rsid w:val="000F0EA2"/>
    <w:rsid w:val="000F5B07"/>
    <w:rsid w:val="000F79E7"/>
    <w:rsid w:val="0010309D"/>
    <w:rsid w:val="00103280"/>
    <w:rsid w:val="00103316"/>
    <w:rsid w:val="00104AC5"/>
    <w:rsid w:val="00133F3C"/>
    <w:rsid w:val="00151CF8"/>
    <w:rsid w:val="001569A6"/>
    <w:rsid w:val="001813F1"/>
    <w:rsid w:val="00192EB2"/>
    <w:rsid w:val="001A307E"/>
    <w:rsid w:val="001B0382"/>
    <w:rsid w:val="001C3B9E"/>
    <w:rsid w:val="001D0404"/>
    <w:rsid w:val="001D5E80"/>
    <w:rsid w:val="001E1B60"/>
    <w:rsid w:val="001E1D09"/>
    <w:rsid w:val="001E351D"/>
    <w:rsid w:val="001F2BD4"/>
    <w:rsid w:val="001F7678"/>
    <w:rsid w:val="001F7DAA"/>
    <w:rsid w:val="002109B3"/>
    <w:rsid w:val="002416DC"/>
    <w:rsid w:val="002472B5"/>
    <w:rsid w:val="0025657E"/>
    <w:rsid w:val="0026450C"/>
    <w:rsid w:val="00275AFC"/>
    <w:rsid w:val="0028596E"/>
    <w:rsid w:val="00292304"/>
    <w:rsid w:val="002927F3"/>
    <w:rsid w:val="002A39F1"/>
    <w:rsid w:val="002A6E29"/>
    <w:rsid w:val="002C4087"/>
    <w:rsid w:val="002C51FC"/>
    <w:rsid w:val="002D725B"/>
    <w:rsid w:val="002E3756"/>
    <w:rsid w:val="002F3DA0"/>
    <w:rsid w:val="00302C3E"/>
    <w:rsid w:val="00356534"/>
    <w:rsid w:val="00366F77"/>
    <w:rsid w:val="0037250E"/>
    <w:rsid w:val="00380112"/>
    <w:rsid w:val="00385029"/>
    <w:rsid w:val="00393346"/>
    <w:rsid w:val="003942E0"/>
    <w:rsid w:val="003A4283"/>
    <w:rsid w:val="003C39BB"/>
    <w:rsid w:val="003D3F01"/>
    <w:rsid w:val="003F3EA7"/>
    <w:rsid w:val="00435029"/>
    <w:rsid w:val="004356F1"/>
    <w:rsid w:val="00444792"/>
    <w:rsid w:val="00460C6B"/>
    <w:rsid w:val="00461D01"/>
    <w:rsid w:val="00464223"/>
    <w:rsid w:val="00471E86"/>
    <w:rsid w:val="0047722B"/>
    <w:rsid w:val="004B60E8"/>
    <w:rsid w:val="004C0506"/>
    <w:rsid w:val="004C6E98"/>
    <w:rsid w:val="004C7EA4"/>
    <w:rsid w:val="004D4CEE"/>
    <w:rsid w:val="004E1154"/>
    <w:rsid w:val="00505644"/>
    <w:rsid w:val="005065EB"/>
    <w:rsid w:val="00511A18"/>
    <w:rsid w:val="00530820"/>
    <w:rsid w:val="00534596"/>
    <w:rsid w:val="00551CB3"/>
    <w:rsid w:val="00552DF4"/>
    <w:rsid w:val="005654C0"/>
    <w:rsid w:val="00592712"/>
    <w:rsid w:val="00592BD0"/>
    <w:rsid w:val="005B7F45"/>
    <w:rsid w:val="005C6D60"/>
    <w:rsid w:val="005D497F"/>
    <w:rsid w:val="005F43DD"/>
    <w:rsid w:val="00615E93"/>
    <w:rsid w:val="00622318"/>
    <w:rsid w:val="00624F28"/>
    <w:rsid w:val="006371CF"/>
    <w:rsid w:val="00657025"/>
    <w:rsid w:val="00662A90"/>
    <w:rsid w:val="00662B80"/>
    <w:rsid w:val="006C38E2"/>
    <w:rsid w:val="006D2155"/>
    <w:rsid w:val="006F63FE"/>
    <w:rsid w:val="00724DE9"/>
    <w:rsid w:val="00724FBF"/>
    <w:rsid w:val="00753244"/>
    <w:rsid w:val="007544C4"/>
    <w:rsid w:val="0075637E"/>
    <w:rsid w:val="0077574F"/>
    <w:rsid w:val="00784E82"/>
    <w:rsid w:val="00792E41"/>
    <w:rsid w:val="007B4791"/>
    <w:rsid w:val="007C2218"/>
    <w:rsid w:val="007C27D3"/>
    <w:rsid w:val="007E5519"/>
    <w:rsid w:val="007F5D0A"/>
    <w:rsid w:val="007F6ED5"/>
    <w:rsid w:val="00813FEA"/>
    <w:rsid w:val="008269C4"/>
    <w:rsid w:val="00831CE7"/>
    <w:rsid w:val="00837469"/>
    <w:rsid w:val="00846F51"/>
    <w:rsid w:val="008538D1"/>
    <w:rsid w:val="008715F6"/>
    <w:rsid w:val="008A0291"/>
    <w:rsid w:val="008C23B6"/>
    <w:rsid w:val="008D1CEC"/>
    <w:rsid w:val="008D2E8E"/>
    <w:rsid w:val="008F2BC0"/>
    <w:rsid w:val="009042CF"/>
    <w:rsid w:val="0090548E"/>
    <w:rsid w:val="009069F8"/>
    <w:rsid w:val="00910B7B"/>
    <w:rsid w:val="00921982"/>
    <w:rsid w:val="009226FC"/>
    <w:rsid w:val="00923007"/>
    <w:rsid w:val="009256A1"/>
    <w:rsid w:val="009319FA"/>
    <w:rsid w:val="00940D93"/>
    <w:rsid w:val="00950C9E"/>
    <w:rsid w:val="00964335"/>
    <w:rsid w:val="009752E6"/>
    <w:rsid w:val="00976AC2"/>
    <w:rsid w:val="00983B2B"/>
    <w:rsid w:val="00983B7C"/>
    <w:rsid w:val="00991B2C"/>
    <w:rsid w:val="0099284C"/>
    <w:rsid w:val="009B115F"/>
    <w:rsid w:val="009B56E6"/>
    <w:rsid w:val="009C5D69"/>
    <w:rsid w:val="009D51C0"/>
    <w:rsid w:val="009E39F9"/>
    <w:rsid w:val="009E58AB"/>
    <w:rsid w:val="009F7558"/>
    <w:rsid w:val="00A25248"/>
    <w:rsid w:val="00A253BD"/>
    <w:rsid w:val="00A3160B"/>
    <w:rsid w:val="00A41704"/>
    <w:rsid w:val="00A43C35"/>
    <w:rsid w:val="00A523BA"/>
    <w:rsid w:val="00A55DB3"/>
    <w:rsid w:val="00A73DDA"/>
    <w:rsid w:val="00A75123"/>
    <w:rsid w:val="00A839A0"/>
    <w:rsid w:val="00A95B74"/>
    <w:rsid w:val="00AB217A"/>
    <w:rsid w:val="00AD5E10"/>
    <w:rsid w:val="00AD68E2"/>
    <w:rsid w:val="00AF2888"/>
    <w:rsid w:val="00AF7399"/>
    <w:rsid w:val="00B12D98"/>
    <w:rsid w:val="00B200EF"/>
    <w:rsid w:val="00B204D8"/>
    <w:rsid w:val="00B25B89"/>
    <w:rsid w:val="00B35694"/>
    <w:rsid w:val="00B43CCB"/>
    <w:rsid w:val="00B55A43"/>
    <w:rsid w:val="00B57619"/>
    <w:rsid w:val="00B61C4D"/>
    <w:rsid w:val="00B64387"/>
    <w:rsid w:val="00B654C0"/>
    <w:rsid w:val="00B665BC"/>
    <w:rsid w:val="00B714CA"/>
    <w:rsid w:val="00B817D1"/>
    <w:rsid w:val="00B86310"/>
    <w:rsid w:val="00B8690E"/>
    <w:rsid w:val="00B904F5"/>
    <w:rsid w:val="00B92185"/>
    <w:rsid w:val="00B96D1E"/>
    <w:rsid w:val="00BA5CBC"/>
    <w:rsid w:val="00BA748F"/>
    <w:rsid w:val="00BC27EE"/>
    <w:rsid w:val="00BE12AA"/>
    <w:rsid w:val="00BE208C"/>
    <w:rsid w:val="00BE3EC6"/>
    <w:rsid w:val="00BE73A0"/>
    <w:rsid w:val="00BF4413"/>
    <w:rsid w:val="00C10C7A"/>
    <w:rsid w:val="00C12E69"/>
    <w:rsid w:val="00C17821"/>
    <w:rsid w:val="00C42AEF"/>
    <w:rsid w:val="00C920A4"/>
    <w:rsid w:val="00CA305A"/>
    <w:rsid w:val="00CB0C53"/>
    <w:rsid w:val="00CB0EA9"/>
    <w:rsid w:val="00CC5DB5"/>
    <w:rsid w:val="00CD33D1"/>
    <w:rsid w:val="00CE6B03"/>
    <w:rsid w:val="00CF6176"/>
    <w:rsid w:val="00CF6C62"/>
    <w:rsid w:val="00D000D8"/>
    <w:rsid w:val="00D02CAB"/>
    <w:rsid w:val="00D20154"/>
    <w:rsid w:val="00D218EA"/>
    <w:rsid w:val="00D24682"/>
    <w:rsid w:val="00D303B9"/>
    <w:rsid w:val="00D456E4"/>
    <w:rsid w:val="00D72469"/>
    <w:rsid w:val="00D90A0B"/>
    <w:rsid w:val="00D91B52"/>
    <w:rsid w:val="00DA7531"/>
    <w:rsid w:val="00DB36F7"/>
    <w:rsid w:val="00DC7A49"/>
    <w:rsid w:val="00DD3715"/>
    <w:rsid w:val="00DE48C1"/>
    <w:rsid w:val="00DE5FFE"/>
    <w:rsid w:val="00DF0D7A"/>
    <w:rsid w:val="00DF21A7"/>
    <w:rsid w:val="00E13705"/>
    <w:rsid w:val="00E2198A"/>
    <w:rsid w:val="00E27AA2"/>
    <w:rsid w:val="00E34C9F"/>
    <w:rsid w:val="00E4272C"/>
    <w:rsid w:val="00E47922"/>
    <w:rsid w:val="00EA5502"/>
    <w:rsid w:val="00EA6C7A"/>
    <w:rsid w:val="00EB2875"/>
    <w:rsid w:val="00EB746C"/>
    <w:rsid w:val="00EC2B4D"/>
    <w:rsid w:val="00EC7BA3"/>
    <w:rsid w:val="00EF6446"/>
    <w:rsid w:val="00F07221"/>
    <w:rsid w:val="00F16856"/>
    <w:rsid w:val="00F3063E"/>
    <w:rsid w:val="00F35B89"/>
    <w:rsid w:val="00F460B1"/>
    <w:rsid w:val="00F4681B"/>
    <w:rsid w:val="00F6015E"/>
    <w:rsid w:val="00F6201D"/>
    <w:rsid w:val="00F62175"/>
    <w:rsid w:val="00F63487"/>
    <w:rsid w:val="00F85F64"/>
    <w:rsid w:val="00F91264"/>
    <w:rsid w:val="00F91802"/>
    <w:rsid w:val="00FA4338"/>
    <w:rsid w:val="00FA50D9"/>
    <w:rsid w:val="00FB5A70"/>
    <w:rsid w:val="00FB76B6"/>
    <w:rsid w:val="00FC1D62"/>
    <w:rsid w:val="00FE17CF"/>
    <w:rsid w:val="00FE50FB"/>
    <w:rsid w:val="00FF1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CB816"/>
  <w15:docId w15:val="{4BA9E5C9-4AB6-4E46-8063-280B0FB1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4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03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034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0034DD"/>
    <w:rPr>
      <w:color w:val="0000FF"/>
      <w:u w:val="single"/>
    </w:rPr>
  </w:style>
  <w:style w:type="paragraph" w:customStyle="1" w:styleId="ConsPlusNormal">
    <w:name w:val="ConsPlusNormal"/>
    <w:uiPriority w:val="99"/>
    <w:rsid w:val="003F3EA7"/>
    <w:pPr>
      <w:widowControl w:val="0"/>
      <w:autoSpaceDE w:val="0"/>
      <w:autoSpaceDN w:val="0"/>
    </w:pPr>
    <w:rPr>
      <w:rFonts w:eastAsia="Times New Roman" w:cs="Calibri"/>
    </w:rPr>
  </w:style>
  <w:style w:type="paragraph" w:styleId="a6">
    <w:name w:val="header"/>
    <w:basedOn w:val="a"/>
    <w:link w:val="a7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5519"/>
    <w:rPr>
      <w:rFonts w:cs="Calibri"/>
      <w:lang w:eastAsia="en-US"/>
    </w:rPr>
  </w:style>
  <w:style w:type="paragraph" w:styleId="a8">
    <w:name w:val="footer"/>
    <w:basedOn w:val="a"/>
    <w:link w:val="a9"/>
    <w:uiPriority w:val="99"/>
    <w:unhideWhenUsed/>
    <w:rsid w:val="007E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5519"/>
    <w:rPr>
      <w:rFonts w:cs="Calibri"/>
      <w:lang w:eastAsia="en-US"/>
    </w:rPr>
  </w:style>
  <w:style w:type="character" w:styleId="aa">
    <w:name w:val="Placeholder Text"/>
    <w:basedOn w:val="a0"/>
    <w:uiPriority w:val="99"/>
    <w:semiHidden/>
    <w:rsid w:val="00B204D8"/>
    <w:rPr>
      <w:color w:val="808080"/>
    </w:rPr>
  </w:style>
  <w:style w:type="table" w:styleId="ab">
    <w:name w:val="Table Grid"/>
    <w:basedOn w:val="a1"/>
    <w:locked/>
    <w:rsid w:val="0026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753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48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27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26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9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8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396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76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6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8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17&amp;n=60904&amp;dst=100005" TargetMode="External"/><Relationship Id="rId13" Type="http://schemas.openxmlformats.org/officeDocument/2006/relationships/hyperlink" Target="https://www.consultant.ru/document/cons_doc_LAW_479243/dc97ba59d95609d2ce287da513c64c9a77b42056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consultant.ru/document/cons_doc_LAW_479243/6fc6159c2bb426ec9089a907f743fbce118940c6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79243/e61877b6f16157408a4a8337474236617f7ff362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79243/6fc6159c2bb426ec9089a907f743fbce118940c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17&amp;n=64918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83EB3-443F-4A58-83A1-7C809F7B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</dc:creator>
  <cp:lastModifiedBy>Gigabyte</cp:lastModifiedBy>
  <cp:revision>19</cp:revision>
  <cp:lastPrinted>2016-02-29T07:19:00Z</cp:lastPrinted>
  <dcterms:created xsi:type="dcterms:W3CDTF">2025-01-09T03:57:00Z</dcterms:created>
  <dcterms:modified xsi:type="dcterms:W3CDTF">2025-01-29T04:51:00Z</dcterms:modified>
</cp:coreProperties>
</file>