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50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депутатской деятельности за </w:t>
      </w:r>
      <w:r w:rsidR="00E53608">
        <w:rPr>
          <w:rFonts w:ascii="Times New Roman" w:hAnsi="Times New Roman" w:cs="Times New Roman"/>
          <w:b/>
          <w:sz w:val="32"/>
          <w:szCs w:val="32"/>
        </w:rPr>
        <w:t>2021 год</w:t>
      </w:r>
    </w:p>
    <w:p w:rsidR="005E1DA9" w:rsidRPr="0053550C" w:rsidRDefault="00E53608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5E1DA9" w:rsidRPr="0053550C">
        <w:rPr>
          <w:rFonts w:ascii="Times New Roman" w:hAnsi="Times New Roman" w:cs="Times New Roman"/>
          <w:b/>
          <w:sz w:val="32"/>
          <w:szCs w:val="32"/>
        </w:rPr>
        <w:t>епутата С</w:t>
      </w:r>
      <w:r>
        <w:rPr>
          <w:rFonts w:ascii="Times New Roman" w:hAnsi="Times New Roman" w:cs="Times New Roman"/>
          <w:b/>
          <w:sz w:val="32"/>
          <w:szCs w:val="32"/>
        </w:rPr>
        <w:t xml:space="preserve">НДКГО Н. Б. </w:t>
      </w:r>
      <w:r w:rsidR="008C5B55">
        <w:rPr>
          <w:rFonts w:ascii="Times New Roman" w:hAnsi="Times New Roman" w:cs="Times New Roman"/>
          <w:b/>
          <w:sz w:val="32"/>
          <w:szCs w:val="32"/>
        </w:rPr>
        <w:t>Исхаковой</w:t>
      </w:r>
    </w:p>
    <w:p w:rsidR="005E1DA9" w:rsidRDefault="005E1DA9" w:rsidP="005E1D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E1DA9" w:rsidRPr="0053550C" w:rsidRDefault="005E1DA9" w:rsidP="005E1D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50C"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tbl>
      <w:tblPr>
        <w:tblStyle w:val="a3"/>
        <w:tblW w:w="15614" w:type="dxa"/>
        <w:tblLayout w:type="fixed"/>
        <w:tblLook w:val="04A0"/>
      </w:tblPr>
      <w:tblGrid>
        <w:gridCol w:w="1324"/>
        <w:gridCol w:w="798"/>
        <w:gridCol w:w="898"/>
        <w:gridCol w:w="1270"/>
        <w:gridCol w:w="1864"/>
        <w:gridCol w:w="1512"/>
        <w:gridCol w:w="1161"/>
        <w:gridCol w:w="1350"/>
        <w:gridCol w:w="1442"/>
        <w:gridCol w:w="1461"/>
        <w:gridCol w:w="1090"/>
        <w:gridCol w:w="1444"/>
      </w:tblGrid>
      <w:tr w:rsidR="005E1DA9" w:rsidRPr="0053550C" w:rsidTr="00DC6B59">
        <w:trPr>
          <w:trHeight w:val="322"/>
        </w:trPr>
        <w:tc>
          <w:tcPr>
            <w:tcW w:w="1324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обратившихся</w:t>
            </w:r>
          </w:p>
        </w:tc>
        <w:tc>
          <w:tcPr>
            <w:tcW w:w="10295" w:type="dxa"/>
            <w:gridSpan w:val="8"/>
            <w:tcBorders>
              <w:bottom w:val="single" w:sz="4" w:space="0" w:color="auto"/>
            </w:tcBorders>
          </w:tcPr>
          <w:p w:rsidR="005E1DA9" w:rsidRPr="00A855F8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Сфера вопроса</w:t>
            </w:r>
          </w:p>
        </w:tc>
        <w:tc>
          <w:tcPr>
            <w:tcW w:w="1461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Удовлетворено</w:t>
            </w:r>
          </w:p>
        </w:tc>
        <w:tc>
          <w:tcPr>
            <w:tcW w:w="1090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1444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Перенесены сроки удовлетворения (дата)</w:t>
            </w:r>
          </w:p>
        </w:tc>
      </w:tr>
      <w:tr w:rsidR="005E1DA9" w:rsidRPr="0053550C" w:rsidTr="00DC6B59">
        <w:trPr>
          <w:trHeight w:val="949"/>
        </w:trPr>
        <w:tc>
          <w:tcPr>
            <w:tcW w:w="1324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ЖКХ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Благо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устройство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5E1DA9" w:rsidRPr="0053550C" w:rsidRDefault="008C5B55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Пенсия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5E1DA9" w:rsidRPr="0053550C" w:rsidRDefault="008C5B55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Разное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дравоохранение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бразование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Мате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риальная помощь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Снос домов/по</w:t>
            </w:r>
            <w:r w:rsidR="00DC6B5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лучение жилья</w:t>
            </w:r>
          </w:p>
        </w:tc>
        <w:tc>
          <w:tcPr>
            <w:tcW w:w="1461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0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4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1DA9" w:rsidRPr="0053550C" w:rsidTr="00DC6B59">
        <w:tc>
          <w:tcPr>
            <w:tcW w:w="1324" w:type="dxa"/>
            <w:vAlign w:val="center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Default="007B17AC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:rsidR="005E1DA9" w:rsidRPr="0053550C" w:rsidRDefault="007B17AC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898" w:type="dxa"/>
            <w:vAlign w:val="center"/>
          </w:tcPr>
          <w:p w:rsidR="005E1DA9" w:rsidRPr="0053550C" w:rsidRDefault="00DC6B5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0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4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12" w:type="dxa"/>
            <w:vAlign w:val="center"/>
          </w:tcPr>
          <w:p w:rsidR="005E1DA9" w:rsidRPr="0053550C" w:rsidRDefault="007B17AC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1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vAlign w:val="center"/>
          </w:tcPr>
          <w:p w:rsidR="005E1DA9" w:rsidRPr="0053550C" w:rsidRDefault="00ED3F7F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2" w:type="dxa"/>
            <w:vAlign w:val="center"/>
          </w:tcPr>
          <w:p w:rsidR="005E1DA9" w:rsidRPr="0053550C" w:rsidRDefault="00DC6B5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61" w:type="dxa"/>
            <w:vAlign w:val="center"/>
          </w:tcPr>
          <w:p w:rsidR="005E1DA9" w:rsidRPr="0053550C" w:rsidRDefault="007B17AC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090" w:type="dxa"/>
            <w:vAlign w:val="center"/>
          </w:tcPr>
          <w:p w:rsidR="005E1DA9" w:rsidRPr="0053550C" w:rsidRDefault="00DC6B5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44" w:type="dxa"/>
            <w:vAlign w:val="center"/>
          </w:tcPr>
          <w:p w:rsidR="005E1DA9" w:rsidRPr="0053550C" w:rsidRDefault="007B17AC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E1DA9">
              <w:rPr>
                <w:rFonts w:ascii="Times New Roman" w:hAnsi="Times New Roman" w:cs="Times New Roman"/>
                <w:sz w:val="26"/>
                <w:szCs w:val="26"/>
              </w:rPr>
              <w:t xml:space="preserve"> в стадии решения</w:t>
            </w:r>
          </w:p>
        </w:tc>
      </w:tr>
    </w:tbl>
    <w:p w:rsidR="005E1DA9" w:rsidRPr="0053550C" w:rsidRDefault="005E1DA9" w:rsidP="005E1DA9">
      <w:pPr>
        <w:rPr>
          <w:rFonts w:ascii="Times New Roman" w:hAnsi="Times New Roman" w:cs="Times New Roman"/>
          <w:sz w:val="26"/>
          <w:szCs w:val="26"/>
        </w:rPr>
      </w:pPr>
    </w:p>
    <w:p w:rsidR="005E1DA9" w:rsidRDefault="005E1DA9" w:rsidP="005E1D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50C">
        <w:rPr>
          <w:rFonts w:ascii="Times New Roman" w:hAnsi="Times New Roman" w:cs="Times New Roman"/>
          <w:b/>
          <w:sz w:val="28"/>
          <w:szCs w:val="28"/>
        </w:rPr>
        <w:t>Общественно-политическая деятельность</w:t>
      </w:r>
    </w:p>
    <w:tbl>
      <w:tblPr>
        <w:tblStyle w:val="a3"/>
        <w:tblW w:w="0" w:type="auto"/>
        <w:tblLook w:val="04A0"/>
      </w:tblPr>
      <w:tblGrid>
        <w:gridCol w:w="898"/>
        <w:gridCol w:w="2499"/>
        <w:gridCol w:w="3085"/>
        <w:gridCol w:w="2644"/>
        <w:gridCol w:w="3275"/>
        <w:gridCol w:w="2159"/>
      </w:tblGrid>
      <w:tr w:rsidR="005E1DA9" w:rsidTr="007B17AC">
        <w:tc>
          <w:tcPr>
            <w:tcW w:w="898" w:type="dxa"/>
          </w:tcPr>
          <w:p w:rsidR="005E1DA9" w:rsidRDefault="005E1DA9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499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 (кол-во)</w:t>
            </w:r>
          </w:p>
        </w:tc>
        <w:tc>
          <w:tcPr>
            <w:tcW w:w="3085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Встречи с населением (кол-во встреч/кол-во человек/обсуждаемые вопросы)</w:t>
            </w:r>
          </w:p>
        </w:tc>
        <w:tc>
          <w:tcPr>
            <w:tcW w:w="2644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 городу, людям из собственных средств (вид помощи/сумма)</w:t>
            </w:r>
          </w:p>
        </w:tc>
        <w:tc>
          <w:tcPr>
            <w:tcW w:w="3275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социально-значимых мероприятий (наименование)</w:t>
            </w:r>
          </w:p>
        </w:tc>
        <w:tc>
          <w:tcPr>
            <w:tcW w:w="2159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5E1DA9" w:rsidTr="007B17AC">
        <w:tc>
          <w:tcPr>
            <w:tcW w:w="898" w:type="dxa"/>
          </w:tcPr>
          <w:p w:rsidR="005E1DA9" w:rsidRDefault="005E1DA9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B17AC" w:rsidRDefault="007B17AC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7AC" w:rsidRDefault="007B17AC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7AC" w:rsidRDefault="007B17AC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B17AC" w:rsidRDefault="007B17AC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7AC" w:rsidRDefault="007B17AC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B17AC" w:rsidRDefault="007B17AC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7AC" w:rsidRDefault="007B17AC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D44226" w:rsidRDefault="00D44226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226" w:rsidRDefault="00D44226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B17AC" w:rsidRDefault="007B17AC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:rsidR="007B17AC" w:rsidRDefault="007B17AC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открытых уроков в школах (8)</w:t>
            </w:r>
          </w:p>
          <w:p w:rsidR="007B17AC" w:rsidRDefault="008C5B55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Пикетирование </w:t>
            </w:r>
          </w:p>
          <w:p w:rsidR="008C5B55" w:rsidRDefault="007B17AC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06A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17AC" w:rsidRDefault="007B17AC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выборах и довыборах</w:t>
            </w:r>
          </w:p>
          <w:p w:rsidR="007B17AC" w:rsidRDefault="007B17AC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Брифинг в библиотеке (2)</w:t>
            </w:r>
          </w:p>
          <w:p w:rsidR="00D44226" w:rsidRDefault="00866671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D3F7F" w:rsidRPr="00ED3F7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</w:t>
              </w:r>
              <w:r w:rsidR="00D44226" w:rsidRPr="00ED3F7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</w:t>
              </w:r>
              <w:r w:rsidR="00D44226" w:rsidRPr="00D442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елан доклад</w:t>
              </w:r>
            </w:hyperlink>
            <w:r w:rsidR="00D44226" w:rsidRPr="00D44226">
              <w:rPr>
                <w:rFonts w:ascii="Times New Roman" w:hAnsi="Times New Roman" w:cs="Times New Roman"/>
                <w:sz w:val="28"/>
                <w:szCs w:val="28"/>
              </w:rPr>
              <w:t> на тему финансовой грамотности и профилактики</w:t>
            </w:r>
            <w:bookmarkStart w:id="0" w:name="_GoBack"/>
            <w:bookmarkEnd w:id="0"/>
            <w:r w:rsidR="00D44226" w:rsidRPr="00D4422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мошенничества - 84 человека</w:t>
            </w:r>
          </w:p>
          <w:p w:rsidR="007B17AC" w:rsidRDefault="007B17AC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55" w:rsidRPr="00A855F8" w:rsidRDefault="008C5B55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5E1DA9" w:rsidRPr="00A855F8" w:rsidRDefault="007B17AC" w:rsidP="007B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>) вопросы регионального оператора,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ФКР,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экология</w:t>
            </w:r>
            <w:r w:rsidR="00DC6B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Закредитованность</w:t>
            </w:r>
            <w:r w:rsidR="00DC6B59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2644" w:type="dxa"/>
          </w:tcPr>
          <w:p w:rsidR="005E1DA9" w:rsidRPr="00A855F8" w:rsidRDefault="008C5B55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75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5F8"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5B55" w:rsidRDefault="008C5B55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акции «Помоги собраться в школу»,</w:t>
            </w:r>
          </w:p>
          <w:p w:rsidR="008C5B55" w:rsidRDefault="008C5B55" w:rsidP="008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Еженедельная рубрика на ТВ «СТС-Киселевск» - «Юрист отвечает», </w:t>
            </w:r>
          </w:p>
          <w:p w:rsidR="008C5B55" w:rsidRDefault="008C5B55" w:rsidP="008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r w:rsidR="00DC6B59">
              <w:rPr>
                <w:rFonts w:ascii="Times New Roman" w:hAnsi="Times New Roman" w:cs="Times New Roman"/>
                <w:sz w:val="28"/>
                <w:szCs w:val="28"/>
              </w:rPr>
              <w:t xml:space="preserve">, брифинги </w:t>
            </w:r>
            <w:r w:rsidR="00DC6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жителей на тематику «</w:t>
            </w:r>
            <w:r w:rsidR="00A06A33">
              <w:rPr>
                <w:rFonts w:ascii="Times New Roman" w:hAnsi="Times New Roman" w:cs="Times New Roman"/>
                <w:sz w:val="28"/>
                <w:szCs w:val="28"/>
              </w:rPr>
              <w:t>Кредитные долги и долги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C5B55" w:rsidRPr="00A855F8" w:rsidRDefault="008C5B55" w:rsidP="00A0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правово</w:t>
            </w:r>
            <w:r w:rsidR="00A06A3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</w:t>
            </w:r>
            <w:r w:rsidR="00A06A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DC6B59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относительно работы регионального оператора на территории КГО</w:t>
            </w:r>
          </w:p>
        </w:tc>
        <w:tc>
          <w:tcPr>
            <w:tcW w:w="2159" w:type="dxa"/>
          </w:tcPr>
          <w:p w:rsidR="005E1DA9" w:rsidRPr="0090671B" w:rsidRDefault="005E1DA9" w:rsidP="00A015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0EC" w:rsidRDefault="00BC20EC"/>
    <w:sectPr w:rsidR="00BC20EC" w:rsidSect="005E1D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1DA9"/>
    <w:rsid w:val="005E1DA9"/>
    <w:rsid w:val="007B17AC"/>
    <w:rsid w:val="00866671"/>
    <w:rsid w:val="008C5B55"/>
    <w:rsid w:val="0090671B"/>
    <w:rsid w:val="00A06A33"/>
    <w:rsid w:val="00BC20EC"/>
    <w:rsid w:val="00D44226"/>
    <w:rsid w:val="00DC6B59"/>
    <w:rsid w:val="00E53608"/>
    <w:rsid w:val="00ED3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D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42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ntiko22.info/vse_novosti/seminary_po_finansovoj_gramotnosti_projdut_v_trudovyh_kollektivah_altajskogo_kra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7DAFD-6505-4E43-A49D-C0F22CCE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</cp:lastModifiedBy>
  <cp:revision>8</cp:revision>
  <dcterms:created xsi:type="dcterms:W3CDTF">2022-01-06T09:26:00Z</dcterms:created>
  <dcterms:modified xsi:type="dcterms:W3CDTF">2022-01-10T01:48:00Z</dcterms:modified>
</cp:coreProperties>
</file>