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23" w:rsidRPr="00A11802" w:rsidRDefault="00A11802" w:rsidP="00A118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1802">
        <w:rPr>
          <w:rFonts w:ascii="Times New Roman" w:hAnsi="Times New Roman" w:cs="Times New Roman"/>
          <w:sz w:val="32"/>
          <w:szCs w:val="32"/>
        </w:rPr>
        <w:t>ОТЧЕТ</w:t>
      </w:r>
    </w:p>
    <w:p w:rsidR="00A11802" w:rsidRPr="00A11802" w:rsidRDefault="00A11802" w:rsidP="00A118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1802">
        <w:rPr>
          <w:rFonts w:ascii="Times New Roman" w:hAnsi="Times New Roman" w:cs="Times New Roman"/>
          <w:sz w:val="32"/>
          <w:szCs w:val="32"/>
        </w:rPr>
        <w:t>о депутатской деятельности (с 2019г. по 2020г.)</w:t>
      </w:r>
    </w:p>
    <w:p w:rsidR="00A11802" w:rsidRDefault="00A11802" w:rsidP="00A118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11802">
        <w:rPr>
          <w:rFonts w:ascii="Times New Roman" w:hAnsi="Times New Roman" w:cs="Times New Roman"/>
          <w:sz w:val="32"/>
          <w:szCs w:val="32"/>
        </w:rPr>
        <w:t xml:space="preserve">Депутата Совета народных депутатов КГО </w:t>
      </w:r>
      <w:r w:rsidRPr="00A11802">
        <w:rPr>
          <w:rFonts w:ascii="Times New Roman" w:hAnsi="Times New Roman" w:cs="Times New Roman"/>
          <w:sz w:val="32"/>
          <w:szCs w:val="32"/>
          <w:u w:val="single"/>
        </w:rPr>
        <w:t>Давтяна Степана Юриковича</w:t>
      </w:r>
    </w:p>
    <w:p w:rsidR="00A11802" w:rsidRDefault="00A11802" w:rsidP="00A118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pPr w:leftFromText="180" w:rightFromText="180" w:vertAnchor="text" w:horzAnchor="margin" w:tblpXSpec="center" w:tblpY="425"/>
        <w:tblW w:w="13291" w:type="dxa"/>
        <w:tblLayout w:type="fixed"/>
        <w:tblLook w:val="04A0"/>
      </w:tblPr>
      <w:tblGrid>
        <w:gridCol w:w="1008"/>
        <w:gridCol w:w="708"/>
        <w:gridCol w:w="1134"/>
        <w:gridCol w:w="993"/>
        <w:gridCol w:w="1275"/>
        <w:gridCol w:w="1134"/>
        <w:gridCol w:w="993"/>
        <w:gridCol w:w="1134"/>
        <w:gridCol w:w="1275"/>
        <w:gridCol w:w="1134"/>
        <w:gridCol w:w="1086"/>
        <w:gridCol w:w="1417"/>
      </w:tblGrid>
      <w:tr w:rsidR="00DE6E48" w:rsidRPr="00DE6E48" w:rsidTr="005B00B2">
        <w:trPr>
          <w:trHeight w:val="37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Кол-во обратившихся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Сфера вопроса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Удовлетворено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Разъяснено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E48" w:rsidRPr="00DE6E48" w:rsidTr="005B00B2">
        <w:trPr>
          <w:trHeight w:val="15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5B0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Строительство/ снос домов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Работа правоохранительных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Здравоохранение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Материальная помощь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Снос домов/ получение жилья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5B0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48" w:rsidRPr="00DE6E48" w:rsidRDefault="00DE6E48" w:rsidP="005B0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48" w:rsidRDefault="00DE6E48" w:rsidP="005B0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E6E48" w:rsidRPr="00DE6E48" w:rsidRDefault="00DE6E48" w:rsidP="005B0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Прочее</w:t>
            </w:r>
          </w:p>
        </w:tc>
      </w:tr>
      <w:tr w:rsidR="00DE6E48" w:rsidRPr="00DE6E48" w:rsidTr="005B00B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48" w:rsidRPr="00DE6E48" w:rsidRDefault="00DE6E48" w:rsidP="005B0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 </w:t>
            </w:r>
            <w:r w:rsidR="00270514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48" w:rsidRPr="00DE6E48" w:rsidRDefault="008B58C5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48" w:rsidRPr="00DE6E48" w:rsidRDefault="005B00B2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DE6E48" w:rsidRPr="00DE6E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48" w:rsidRPr="00DE6E48" w:rsidRDefault="00DE6E48" w:rsidP="008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 </w:t>
            </w:r>
            <w:r w:rsidR="00270514">
              <w:rPr>
                <w:rFonts w:ascii="Calibri" w:eastAsia="Times New Roman" w:hAnsi="Calibri" w:cs="Calibri"/>
                <w:color w:val="000000"/>
              </w:rPr>
              <w:t>2</w:t>
            </w:r>
            <w:r w:rsidR="008B58C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48" w:rsidRPr="00DE6E48" w:rsidRDefault="00270514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  <w:r w:rsidR="00DE6E48" w:rsidRPr="00DE6E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E48">
              <w:rPr>
                <w:rFonts w:ascii="Calibri" w:eastAsia="Times New Roman" w:hAnsi="Calibri" w:cs="Calibri"/>
                <w:color w:val="000000"/>
              </w:rPr>
              <w:t> </w:t>
            </w:r>
            <w:r w:rsidR="0027051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48" w:rsidRPr="00DE6E48" w:rsidRDefault="00DE6E48" w:rsidP="005B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711DC" w:rsidRDefault="005711DC" w:rsidP="005711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1DC" w:rsidRPr="005711DC" w:rsidRDefault="005711DC" w:rsidP="005711DC">
      <w:pPr>
        <w:rPr>
          <w:rFonts w:ascii="Times New Roman" w:hAnsi="Times New Roman" w:cs="Times New Roman"/>
          <w:sz w:val="32"/>
          <w:szCs w:val="32"/>
        </w:rPr>
      </w:pPr>
    </w:p>
    <w:p w:rsidR="005711DC" w:rsidRPr="005711DC" w:rsidRDefault="005711DC" w:rsidP="005711DC">
      <w:pPr>
        <w:rPr>
          <w:rFonts w:ascii="Times New Roman" w:hAnsi="Times New Roman" w:cs="Times New Roman"/>
          <w:sz w:val="32"/>
          <w:szCs w:val="32"/>
        </w:rPr>
      </w:pPr>
    </w:p>
    <w:p w:rsidR="005711DC" w:rsidRPr="005711DC" w:rsidRDefault="005711DC" w:rsidP="005711DC">
      <w:pPr>
        <w:rPr>
          <w:rFonts w:ascii="Times New Roman" w:hAnsi="Times New Roman" w:cs="Times New Roman"/>
          <w:sz w:val="32"/>
          <w:szCs w:val="32"/>
        </w:rPr>
      </w:pPr>
    </w:p>
    <w:p w:rsidR="005711DC" w:rsidRPr="005711DC" w:rsidRDefault="005711DC" w:rsidP="005711DC">
      <w:pPr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page" w:tblpX="2243" w:tblpY="49"/>
        <w:tblW w:w="13291" w:type="dxa"/>
        <w:tblLayout w:type="fixed"/>
        <w:tblLook w:val="04A0"/>
      </w:tblPr>
      <w:tblGrid>
        <w:gridCol w:w="530"/>
        <w:gridCol w:w="1563"/>
        <w:gridCol w:w="1984"/>
        <w:gridCol w:w="5103"/>
        <w:gridCol w:w="1843"/>
        <w:gridCol w:w="2268"/>
      </w:tblGrid>
      <w:tr w:rsidR="005711DC" w:rsidRPr="005711DC" w:rsidTr="00F00A39">
        <w:trPr>
          <w:trHeight w:val="15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C" w:rsidRPr="005711DC" w:rsidRDefault="005711DC" w:rsidP="00571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1DC">
              <w:rPr>
                <w:rFonts w:ascii="Calibri" w:eastAsia="Times New Roman" w:hAnsi="Calibri" w:cs="Calibri"/>
                <w:color w:val="000000"/>
              </w:rPr>
              <w:t>№ п/п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C" w:rsidRPr="005711DC" w:rsidRDefault="005711DC" w:rsidP="00571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11DC">
              <w:rPr>
                <w:rFonts w:ascii="Calibri" w:eastAsia="Times New Roman" w:hAnsi="Calibri" w:cs="Calibri"/>
                <w:color w:val="000000"/>
              </w:rPr>
              <w:t>Участие в мероприятиях (кол-во)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C" w:rsidRPr="005711DC" w:rsidRDefault="005711DC" w:rsidP="00571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11DC">
              <w:rPr>
                <w:rFonts w:ascii="Calibri" w:eastAsia="Times New Roman" w:hAnsi="Calibri" w:cs="Calibri"/>
                <w:color w:val="000000"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C" w:rsidRPr="005711DC" w:rsidRDefault="001552A8" w:rsidP="00571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</w:t>
            </w:r>
            <w:r w:rsidR="005711DC" w:rsidRPr="005711DC">
              <w:rPr>
                <w:rFonts w:ascii="Calibri" w:eastAsia="Times New Roman" w:hAnsi="Calibri" w:cs="Calibri"/>
                <w:color w:val="000000"/>
              </w:rPr>
              <w:t>омощь городу, людям из собственных средств (вид помощи/сумма)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C" w:rsidRPr="005711DC" w:rsidRDefault="001552A8" w:rsidP="00571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</w:t>
            </w:r>
            <w:r w:rsidR="005711DC" w:rsidRPr="005711DC">
              <w:rPr>
                <w:rFonts w:ascii="Calibri" w:eastAsia="Times New Roman" w:hAnsi="Calibri" w:cs="Calibri"/>
                <w:color w:val="000000"/>
              </w:rPr>
              <w:t>рганизация социально-значимых мероприятий (наименование)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C" w:rsidRPr="005711DC" w:rsidRDefault="005711DC" w:rsidP="00571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11DC">
              <w:rPr>
                <w:rFonts w:ascii="Calibri" w:eastAsia="Times New Roman" w:hAnsi="Calibri" w:cs="Calibri"/>
                <w:color w:val="000000"/>
              </w:rPr>
              <w:t>Прочее</w:t>
            </w: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F00A39" w:rsidRDefault="00F00A39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денежных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размере 10 000 руб.</w:t>
            </w:r>
            <w:r w:rsidRPr="009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проведение «Шахматно-шашечного турнира»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F00A39" w:rsidRDefault="00F00A39" w:rsidP="00F0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Организация высадки 80 ед. елей после реконструкции горсада</w:t>
            </w: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F00A39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922B47" w:rsidRDefault="00F00A39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12 летней Спартакиады среди работников ЖКХ,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выделение денежных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размере 5 000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F00A39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922B47" w:rsidRDefault="00F00A39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мотокросса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предоставление спецтехники грейдер и </w:t>
            </w:r>
            <w:r w:rsidRPr="009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выделение денежных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размере 15 000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F00A39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922B47" w:rsidRDefault="00F00A39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дом «Радуга», ул. Дружбы,2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сумму 15 000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F00A39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922B47" w:rsidRDefault="00F00A39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выделена спонсорская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размере 5 000 руб.</w:t>
            </w:r>
            <w:r w:rsidRPr="009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аренду автобуса для поездки делегации активистов в Прокопьевский драматический </w:t>
            </w:r>
            <w:r w:rsidRPr="009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театр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F00A39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922B47" w:rsidRDefault="00F00A39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спонсорская помощь социальным работникам, для поддержки нуждающихся (продукты, денежные средства)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15 000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8B58C5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922B47" w:rsidRDefault="00F00A39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выделение спонсорской помощи в размере 35 000 руб. и проведение косметического ремонта в детском саду № 10 по ул. Фадеева, 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8B58C5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922B47" w:rsidRDefault="00F00A39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установка «Крест-камня» в городе Кемерово с отражением имен погибших при пожаре ТД «Зимняя вишня» в Знаменском кафедральном соборе города Кемерово выделение средств в размере 350 000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8B58C5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922B47" w:rsidRDefault="00F00A39" w:rsidP="008B5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спонсорская помощь в приобретении строительных материалов </w:t>
            </w:r>
            <w:r w:rsidR="008B5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размере 7 000 руб. для</w:t>
            </w:r>
            <w:r w:rsidRPr="00922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проведени</w:t>
            </w:r>
            <w:r w:rsidR="008B5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922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внутренних ремонтных работ в здании «Всероссийского общества слепых в Киселевске»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8B58C5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922B47" w:rsidRDefault="00F00A39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выделено 15</w:t>
            </w:r>
            <w:r w:rsidR="008B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руб. для оплаты услуг Водоканала на замену задвижки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 ул. </w:t>
            </w:r>
            <w:r w:rsidRPr="009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1Мая,4а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8B58C5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922B47" w:rsidRDefault="00F00A39" w:rsidP="008B5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спонсорская помощ</w:t>
            </w:r>
            <w:r w:rsidR="008B5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 в размере 20 000 руб.</w:t>
            </w:r>
            <w:r w:rsidRPr="00922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 замене участка водопровода в частном сек</w:t>
            </w:r>
            <w:r w:rsidR="008B5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торе района «Черкасов Камень»,  в</w:t>
            </w:r>
            <w:r w:rsidRPr="00922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ыделени</w:t>
            </w:r>
            <w:r w:rsidR="008B5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22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спецтехники (экскаватор, погрузчик)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8B58C5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922B47" w:rsidRDefault="00F00A39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выделение спецтехники управляющим компаниям на очистку внутриквартальных территорий от снега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8B58C5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922B47" w:rsidRDefault="00F00A39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благотворительная праздничная  раздача освященных  яблок  и меда прихожанам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8B58C5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848C2" w:rsidRDefault="00F00A39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благоустройство территории стела «Мы рождены, чтоб сказку сделать былью» </w:t>
            </w:r>
            <w:r w:rsidRPr="00922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установкой мемориального камня к 100 летию Комсомола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584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площадь – 164,42 м*2 на сумму 409 862,00 руб</w:t>
            </w:r>
            <w:r w:rsidR="008B5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8B58C5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848C2" w:rsidRDefault="00F00A39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установка 3 (трех) остановочных павильонов по ул. Гагарина и с устройством </w:t>
            </w:r>
            <w:r w:rsidRPr="00584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асфальтобетонного покрытия на сумму 1 200 000,00 руб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8B58C5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848C2" w:rsidRDefault="008B58C5" w:rsidP="008B58C5">
            <w:pPr>
              <w:pStyle w:val="a3"/>
              <w:jc w:val="both"/>
              <w:rPr>
                <w:bCs/>
                <w:color w:val="000000"/>
              </w:rPr>
            </w:pPr>
            <w:r w:rsidRPr="008B58C5">
              <w:rPr>
                <w:bCs/>
                <w:color w:val="000000"/>
              </w:rPr>
              <w:t>установка  (одного) остановочного павильона по ул. 1 Мая на сумму 136 347,00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8C5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C5" w:rsidRDefault="008B58C5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C5" w:rsidRPr="005711DC" w:rsidRDefault="008B58C5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C5" w:rsidRPr="005711DC" w:rsidRDefault="008B58C5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C5" w:rsidRPr="008B58C5" w:rsidRDefault="008B58C5" w:rsidP="008B58C5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  <w:r w:rsidRPr="008B58C5">
              <w:rPr>
                <w:bCs/>
                <w:color w:val="000000"/>
              </w:rPr>
              <w:t xml:space="preserve"> ремонт асфальтобетонного покрытия на улице 1 Мая;  площадь - 420 м*2 на сумму 546 000,00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C5" w:rsidRPr="005711DC" w:rsidRDefault="008B58C5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C5" w:rsidRPr="005711DC" w:rsidRDefault="008B58C5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8B58C5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848C2" w:rsidRDefault="00F00A39" w:rsidP="008B5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сносу ветхого жилого дома по ул. Тульская, 1 на сумму 380 000,00 руб</w:t>
            </w:r>
            <w:r w:rsidR="008B5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8B58C5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848C2" w:rsidRDefault="00F00A39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отсыпка дорог частного сектора по ул. Нивилирная на сумму 150 000,00 руб</w:t>
            </w:r>
            <w:r w:rsidR="008B5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8B58C5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848C2" w:rsidRDefault="00F00A39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текущий ремонт</w:t>
            </w:r>
            <w:r w:rsidRPr="00584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асфальтобетонного покрытия на улице Гагарина;  площадь - 1581 м*2 на сумму 2 033 692,40 руб</w:t>
            </w:r>
            <w:r w:rsidR="008B5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8B58C5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848C2" w:rsidRDefault="00F00A39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благоустройство прилегающей территории Муниципального казённого общеобразовательного учреждение "Школа-интернат № 2" по улице Сандалова; площадь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283,31</w:t>
            </w:r>
            <w:r w:rsidRPr="00584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м*2 на сумму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380 602</w:t>
            </w:r>
            <w:r w:rsidRPr="00584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 руб</w:t>
            </w:r>
            <w:r w:rsidR="008B5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8B58C5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848C2" w:rsidRDefault="00F00A39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текущий ремонт асфальтобетонного покрытия на территории Государственного профессионального образовательного учреждения "Киселевский политехнический техникум" площадь – 340 м*2 на сумму 448 076,00 руб</w:t>
            </w:r>
            <w:r w:rsidR="008B5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A39" w:rsidRPr="005711DC" w:rsidTr="00F00A39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Default="008B58C5" w:rsidP="00F0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848C2" w:rsidRDefault="008B58C5" w:rsidP="00F00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Валка деревьев в районе дома № 21 по улице Томская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39" w:rsidRPr="005711DC" w:rsidRDefault="00F00A39" w:rsidP="00F00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711DC" w:rsidRDefault="005711DC" w:rsidP="005711DC">
      <w:pPr>
        <w:rPr>
          <w:rFonts w:ascii="Times New Roman" w:hAnsi="Times New Roman" w:cs="Times New Roman"/>
          <w:sz w:val="32"/>
          <w:szCs w:val="32"/>
        </w:rPr>
      </w:pPr>
    </w:p>
    <w:p w:rsidR="005848C2" w:rsidRDefault="005848C2" w:rsidP="005711DC">
      <w:pPr>
        <w:rPr>
          <w:rFonts w:ascii="Times New Roman" w:hAnsi="Times New Roman" w:cs="Times New Roman"/>
          <w:sz w:val="32"/>
          <w:szCs w:val="32"/>
        </w:rPr>
      </w:pPr>
    </w:p>
    <w:p w:rsidR="005711DC" w:rsidRDefault="005711DC" w:rsidP="005711DC">
      <w:pPr>
        <w:tabs>
          <w:tab w:val="left" w:pos="17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848C2" w:rsidRDefault="005848C2" w:rsidP="005711DC">
      <w:pPr>
        <w:tabs>
          <w:tab w:val="left" w:pos="1770"/>
        </w:tabs>
        <w:rPr>
          <w:rFonts w:ascii="Times New Roman" w:hAnsi="Times New Roman" w:cs="Times New Roman"/>
          <w:sz w:val="32"/>
          <w:szCs w:val="32"/>
        </w:rPr>
      </w:pPr>
    </w:p>
    <w:p w:rsidR="005848C2" w:rsidRPr="005711DC" w:rsidRDefault="005848C2" w:rsidP="005711DC">
      <w:pPr>
        <w:tabs>
          <w:tab w:val="left" w:pos="1770"/>
        </w:tabs>
        <w:rPr>
          <w:rFonts w:ascii="Times New Roman" w:hAnsi="Times New Roman" w:cs="Times New Roman"/>
          <w:sz w:val="32"/>
          <w:szCs w:val="32"/>
        </w:rPr>
      </w:pPr>
    </w:p>
    <w:p w:rsidR="005711DC" w:rsidRPr="005711DC" w:rsidRDefault="005711DC" w:rsidP="005711DC">
      <w:pPr>
        <w:tabs>
          <w:tab w:val="left" w:pos="1770"/>
        </w:tabs>
        <w:rPr>
          <w:rFonts w:ascii="Times New Roman" w:hAnsi="Times New Roman" w:cs="Times New Roman"/>
          <w:sz w:val="32"/>
          <w:szCs w:val="32"/>
        </w:rPr>
      </w:pPr>
    </w:p>
    <w:sectPr w:rsidR="005711DC" w:rsidRPr="005711DC" w:rsidSect="005B00B2">
      <w:pgSz w:w="16838" w:h="11906" w:orient="landscape"/>
      <w:pgMar w:top="720" w:right="11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11802"/>
    <w:rsid w:val="000A6623"/>
    <w:rsid w:val="001552A8"/>
    <w:rsid w:val="00270514"/>
    <w:rsid w:val="004A5993"/>
    <w:rsid w:val="004F6CA3"/>
    <w:rsid w:val="005711DC"/>
    <w:rsid w:val="00572D45"/>
    <w:rsid w:val="005848C2"/>
    <w:rsid w:val="005B00B2"/>
    <w:rsid w:val="00895A00"/>
    <w:rsid w:val="008B58C5"/>
    <w:rsid w:val="00A11802"/>
    <w:rsid w:val="00AA5EC0"/>
    <w:rsid w:val="00C12E1C"/>
    <w:rsid w:val="00DE6E48"/>
    <w:rsid w:val="00DE73EA"/>
    <w:rsid w:val="00E40127"/>
    <w:rsid w:val="00F0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Влад</cp:lastModifiedBy>
  <cp:revision>2</cp:revision>
  <cp:lastPrinted>2020-10-26T07:58:00Z</cp:lastPrinted>
  <dcterms:created xsi:type="dcterms:W3CDTF">2020-10-27T07:50:00Z</dcterms:created>
  <dcterms:modified xsi:type="dcterms:W3CDTF">2020-10-27T07:50:00Z</dcterms:modified>
</cp:coreProperties>
</file>