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C0" w:rsidRDefault="003D18C0" w:rsidP="003D18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br/>
        <w:t>О депутатской деятельности за первый год работы</w:t>
      </w:r>
      <w:r>
        <w:rPr>
          <w:rFonts w:ascii="Times New Roman" w:hAnsi="Times New Roman" w:cs="Times New Roman"/>
          <w:b/>
          <w:sz w:val="24"/>
          <w:szCs w:val="24"/>
        </w:rPr>
        <w:br/>
        <w:t>шестого созыва (сентябрь 2018 г – сентябрь 2019 г)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депутата Совета народных депутатов Киселевского городского округа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Пятина А. И.</w:t>
      </w:r>
    </w:p>
    <w:p w:rsidR="003D18C0" w:rsidRDefault="003D18C0" w:rsidP="003D18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18C0">
        <w:rPr>
          <w:rFonts w:ascii="Times New Roman" w:hAnsi="Times New Roman" w:cs="Times New Roman"/>
          <w:b/>
          <w:sz w:val="24"/>
          <w:szCs w:val="24"/>
        </w:rPr>
        <w:t>Работа с обращениями граждан</w:t>
      </w:r>
    </w:p>
    <w:tbl>
      <w:tblPr>
        <w:tblStyle w:val="a3"/>
        <w:tblW w:w="0" w:type="auto"/>
        <w:tblLook w:val="04A0"/>
      </w:tblPr>
      <w:tblGrid>
        <w:gridCol w:w="1299"/>
        <w:gridCol w:w="622"/>
        <w:gridCol w:w="1493"/>
        <w:gridCol w:w="1729"/>
        <w:gridCol w:w="1814"/>
        <w:gridCol w:w="1503"/>
        <w:gridCol w:w="1152"/>
        <w:gridCol w:w="1296"/>
        <w:gridCol w:w="1526"/>
        <w:gridCol w:w="1372"/>
        <w:gridCol w:w="1073"/>
        <w:gridCol w:w="735"/>
      </w:tblGrid>
      <w:tr w:rsidR="003D18C0" w:rsidRPr="003D18C0" w:rsidTr="00CF6B5D">
        <w:tc>
          <w:tcPr>
            <w:tcW w:w="1301" w:type="dxa"/>
            <w:vMerge w:val="restart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C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D18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18C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  <w:tc>
          <w:tcPr>
            <w:tcW w:w="10408" w:type="dxa"/>
            <w:gridSpan w:val="8"/>
          </w:tcPr>
          <w:p w:rsidR="003D18C0" w:rsidRPr="003D18C0" w:rsidRDefault="003D18C0" w:rsidP="003D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вопроса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 w:rsidR="004E2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</w:p>
        </w:tc>
        <w:tc>
          <w:tcPr>
            <w:tcW w:w="13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3D18C0" w:rsidRPr="003D18C0" w:rsidTr="003D18C0">
        <w:tc>
          <w:tcPr>
            <w:tcW w:w="1301" w:type="dxa"/>
            <w:vMerge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Строительство/снос домов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правоохранительных органов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домов/получение жилья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3D18C0">
        <w:tc>
          <w:tcPr>
            <w:tcW w:w="1301" w:type="dxa"/>
          </w:tcPr>
          <w:p w:rsidR="003D18C0" w:rsidRPr="003D18C0" w:rsidRDefault="00DD70FA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1" w:type="dxa"/>
          </w:tcPr>
          <w:p w:rsidR="003D18C0" w:rsidRPr="003D18C0" w:rsidRDefault="00DD70FA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3D18C0" w:rsidRPr="003D18C0" w:rsidRDefault="00DD70FA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D18C0" w:rsidRPr="003D18C0" w:rsidRDefault="00DD70FA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D18C0" w:rsidRPr="003D18C0" w:rsidRDefault="00DD70FA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D18C0" w:rsidRDefault="003D18C0" w:rsidP="003D18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C0" w:rsidRDefault="003D18C0" w:rsidP="003D18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Общественно-политическая деятельность</w:t>
      </w:r>
    </w:p>
    <w:tbl>
      <w:tblPr>
        <w:tblStyle w:val="a3"/>
        <w:tblW w:w="15559" w:type="dxa"/>
        <w:tblLook w:val="04A0"/>
      </w:tblPr>
      <w:tblGrid>
        <w:gridCol w:w="959"/>
        <w:gridCol w:w="2977"/>
        <w:gridCol w:w="2602"/>
        <w:gridCol w:w="2602"/>
        <w:gridCol w:w="4576"/>
        <w:gridCol w:w="1843"/>
      </w:tblGrid>
      <w:tr w:rsidR="003D18C0" w:rsidRPr="003D18C0" w:rsidTr="00586003">
        <w:tc>
          <w:tcPr>
            <w:tcW w:w="959" w:type="dxa"/>
          </w:tcPr>
          <w:p w:rsidR="003D18C0" w:rsidRPr="003D18C0" w:rsidRDefault="003D18C0" w:rsidP="005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18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18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3D18C0" w:rsidRPr="003D18C0" w:rsidRDefault="003D18C0" w:rsidP="005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2602" w:type="dxa"/>
          </w:tcPr>
          <w:p w:rsidR="003D18C0" w:rsidRPr="003D18C0" w:rsidRDefault="003D18C0" w:rsidP="005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населением (кол-во встреч/кол-во человек/обсуждаемые вопросы)</w:t>
            </w:r>
          </w:p>
        </w:tc>
        <w:tc>
          <w:tcPr>
            <w:tcW w:w="2602" w:type="dxa"/>
          </w:tcPr>
          <w:p w:rsidR="003D18C0" w:rsidRPr="003D18C0" w:rsidRDefault="003D18C0" w:rsidP="005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городу,</w:t>
            </w:r>
            <w:r w:rsidR="00586003">
              <w:rPr>
                <w:rFonts w:ascii="Times New Roman" w:hAnsi="Times New Roman" w:cs="Times New Roman"/>
                <w:sz w:val="24"/>
                <w:szCs w:val="24"/>
              </w:rPr>
              <w:t xml:space="preserve"> людям из собственных средств (вид помощи/сумма)</w:t>
            </w:r>
          </w:p>
        </w:tc>
        <w:tc>
          <w:tcPr>
            <w:tcW w:w="4576" w:type="dxa"/>
          </w:tcPr>
          <w:p w:rsidR="003D18C0" w:rsidRPr="003D18C0" w:rsidRDefault="00586003" w:rsidP="005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социально-значимых мероприятий (наименование)</w:t>
            </w:r>
          </w:p>
        </w:tc>
        <w:tc>
          <w:tcPr>
            <w:tcW w:w="1843" w:type="dxa"/>
          </w:tcPr>
          <w:p w:rsidR="003D18C0" w:rsidRPr="003D18C0" w:rsidRDefault="00586003" w:rsidP="005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3D18C0" w:rsidRPr="003D18C0" w:rsidTr="00586003">
        <w:tc>
          <w:tcPr>
            <w:tcW w:w="959" w:type="dxa"/>
          </w:tcPr>
          <w:p w:rsidR="00586003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парламентаризма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3-х общеобразовательных школ (№1, №3, №28)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всех 15-ти общеобразовательных школ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в честь памятных дат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(весна, осень)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D18C0" w:rsidRPr="003D18C0" w:rsidRDefault="00586003" w:rsidP="00586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открытия стелы, посвященный Дню разведки 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Юноармейцев</w:t>
            </w:r>
            <w:proofErr w:type="spellEnd"/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вольной борьбе 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вывода войск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Афганистана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клуб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Автопробег «Кузбасс – Фронту»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Киселевск-Белово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Дню Победы, Бессмертный полк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торжеств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пограничника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воинской славы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Автокросс Дню России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Автодром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ВМФ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ВДВ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спецназа внутренних войск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C0" w:rsidRPr="003D18C0" w:rsidTr="00586003">
        <w:tc>
          <w:tcPr>
            <w:tcW w:w="959" w:type="dxa"/>
          </w:tcPr>
          <w:p w:rsidR="003D18C0" w:rsidRPr="003D18C0" w:rsidRDefault="00586003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профильной смены лагеря «Витязь»</w:t>
            </w: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D18C0" w:rsidRPr="003D18C0" w:rsidRDefault="00EB5DC8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зона отдыха</w:t>
            </w:r>
          </w:p>
        </w:tc>
        <w:tc>
          <w:tcPr>
            <w:tcW w:w="1843" w:type="dxa"/>
          </w:tcPr>
          <w:p w:rsidR="003D18C0" w:rsidRPr="003D18C0" w:rsidRDefault="003D18C0" w:rsidP="003D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C0" w:rsidRPr="003D18C0" w:rsidRDefault="003D18C0" w:rsidP="003D18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C0" w:rsidRPr="003D18C0" w:rsidRDefault="003D18C0" w:rsidP="003D18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18C0" w:rsidRPr="003D18C0" w:rsidSect="003D1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8C0"/>
    <w:rsid w:val="00322BAB"/>
    <w:rsid w:val="003D18C0"/>
    <w:rsid w:val="00435CA4"/>
    <w:rsid w:val="004E2A7F"/>
    <w:rsid w:val="00586003"/>
    <w:rsid w:val="00822F40"/>
    <w:rsid w:val="00DD70FA"/>
    <w:rsid w:val="00EB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</cp:lastModifiedBy>
  <cp:revision>4</cp:revision>
  <cp:lastPrinted>2019-09-30T06:32:00Z</cp:lastPrinted>
  <dcterms:created xsi:type="dcterms:W3CDTF">2019-10-01T04:32:00Z</dcterms:created>
  <dcterms:modified xsi:type="dcterms:W3CDTF">2019-10-01T04:35:00Z</dcterms:modified>
</cp:coreProperties>
</file>